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8782" w:type="dxa"/>
        <w:jc w:val="center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0"/>
        <w:gridCol w:w="1842"/>
      </w:tblGrid>
      <w:tr w:rsidR="002727BF" w:rsidRPr="005F060D" w14:paraId="611E27EE" w14:textId="77777777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000000"/>
            </w:tcBorders>
          </w:tcPr>
          <w:p w14:paraId="5F5E2CAD" w14:textId="77777777" w:rsidR="002727BF" w:rsidRPr="005F060D" w:rsidRDefault="00816007">
            <w:pPr>
              <w:tabs>
                <w:tab w:val="left" w:pos="-108"/>
              </w:tabs>
              <w:ind w:left="-108"/>
              <w:jc w:val="left"/>
              <w:rPr>
                <w:b/>
                <w:i/>
                <w:sz w:val="12"/>
                <w:szCs w:val="12"/>
              </w:rPr>
            </w:pPr>
            <w:r w:rsidRPr="005F060D">
              <w:rPr>
                <w:noProof/>
              </w:rPr>
              <w:drawing>
                <wp:inline distT="0" distB="0" distL="0" distR="0" wp14:anchorId="02B22F93" wp14:editId="08D7D573">
                  <wp:extent cx="640080" cy="373380"/>
                  <wp:effectExtent l="0" t="0" r="0" b="0"/>
                  <wp:docPr id="2" name="image1.jpg" descr="cet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etlog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060D">
              <w:rPr>
                <w:cs/>
              </w:rPr>
              <w:t xml:space="preserve"> </w:t>
            </w:r>
            <w:r w:rsidRPr="005F060D">
              <w:rPr>
                <w:b/>
                <w:i/>
                <w:sz w:val="24"/>
                <w:szCs w:val="24"/>
              </w:rPr>
              <w:t>CHEMICAL ENGINEERING TRANSACTIONS</w:t>
            </w:r>
            <w:r w:rsidRPr="005F060D">
              <w:rPr>
                <w:sz w:val="24"/>
                <w:szCs w:val="24"/>
                <w:cs/>
              </w:rPr>
              <w:t xml:space="preserve"> </w:t>
            </w:r>
            <w:r w:rsidRPr="005F060D">
              <w:rPr>
                <w:b/>
                <w:i/>
                <w:sz w:val="27"/>
                <w:szCs w:val="27"/>
              </w:rPr>
              <w:br/>
            </w:r>
          </w:p>
          <w:p w14:paraId="3AE4CE14" w14:textId="77777777" w:rsidR="002727BF" w:rsidRPr="005F060D" w:rsidRDefault="00816007">
            <w:pPr>
              <w:tabs>
                <w:tab w:val="left" w:pos="-108"/>
              </w:tabs>
              <w:ind w:left="-108"/>
              <w:rPr>
                <w:b/>
                <w:i/>
                <w:sz w:val="22"/>
                <w:szCs w:val="22"/>
              </w:rPr>
            </w:pPr>
            <w:r w:rsidRPr="005F060D">
              <w:rPr>
                <w:b/>
                <w:i/>
                <w:sz w:val="22"/>
                <w:szCs w:val="22"/>
              </w:rPr>
              <w:t>VOL</w:t>
            </w:r>
            <w:r w:rsidRPr="005F060D">
              <w:rPr>
                <w:b/>
                <w:bCs/>
                <w:i/>
                <w:iCs/>
                <w:sz w:val="22"/>
                <w:szCs w:val="22"/>
                <w:cs/>
              </w:rPr>
              <w:t xml:space="preserve">.    </w:t>
            </w:r>
            <w:r w:rsidRPr="005F060D">
              <w:rPr>
                <w:b/>
                <w:i/>
                <w:sz w:val="22"/>
                <w:szCs w:val="22"/>
              </w:rPr>
              <w:t>, 2023</w:t>
            </w:r>
          </w:p>
        </w:tc>
        <w:tc>
          <w:tcPr>
            <w:tcW w:w="18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C297F3" w14:textId="77777777" w:rsidR="002727BF" w:rsidRPr="005F060D" w:rsidRDefault="00816007">
            <w:pPr>
              <w:jc w:val="right"/>
              <w:rPr>
                <w:sz w:val="14"/>
                <w:szCs w:val="14"/>
              </w:rPr>
            </w:pPr>
            <w:r w:rsidRPr="005F060D">
              <w:rPr>
                <w:sz w:val="14"/>
                <w:szCs w:val="14"/>
              </w:rPr>
              <w:t>A publication of</w:t>
            </w:r>
          </w:p>
          <w:p w14:paraId="224C3872" w14:textId="77777777" w:rsidR="002727BF" w:rsidRPr="005F060D" w:rsidRDefault="00816007">
            <w:pPr>
              <w:jc w:val="right"/>
            </w:pPr>
            <w:r w:rsidRPr="005F060D">
              <w:rPr>
                <w:noProof/>
              </w:rPr>
              <w:drawing>
                <wp:inline distT="0" distB="0" distL="0" distR="0" wp14:anchorId="5B245559" wp14:editId="1BEB2D7D">
                  <wp:extent cx="670560" cy="358140"/>
                  <wp:effectExtent l="0" t="0" r="0" b="0"/>
                  <wp:docPr id="4" name="image2.jpg" descr="aidiclogo_gran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idiclogo_grand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7BF" w:rsidRPr="005F060D" w14:paraId="3AEC694A" w14:textId="77777777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000000"/>
            </w:tcBorders>
          </w:tcPr>
          <w:p w14:paraId="5CEED058" w14:textId="77777777" w:rsidR="002727BF" w:rsidRPr="005F060D" w:rsidRDefault="00272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BB959C" w14:textId="77777777" w:rsidR="002727BF" w:rsidRPr="005F060D" w:rsidRDefault="00816007">
            <w:pPr>
              <w:jc w:val="right"/>
              <w:rPr>
                <w:sz w:val="14"/>
                <w:szCs w:val="14"/>
              </w:rPr>
            </w:pPr>
            <w:r w:rsidRPr="005F060D">
              <w:rPr>
                <w:sz w:val="14"/>
                <w:szCs w:val="14"/>
              </w:rPr>
              <w:t>The Italian Association</w:t>
            </w:r>
          </w:p>
          <w:p w14:paraId="4767731D" w14:textId="77777777" w:rsidR="002727BF" w:rsidRPr="005F060D" w:rsidRDefault="00816007">
            <w:pPr>
              <w:jc w:val="right"/>
              <w:rPr>
                <w:sz w:val="14"/>
                <w:szCs w:val="14"/>
              </w:rPr>
            </w:pPr>
            <w:r w:rsidRPr="005F060D">
              <w:rPr>
                <w:sz w:val="14"/>
                <w:szCs w:val="14"/>
              </w:rPr>
              <w:t>of Chemical Engineering</w:t>
            </w:r>
          </w:p>
          <w:p w14:paraId="66B7F986" w14:textId="77777777" w:rsidR="002727BF" w:rsidRPr="005F060D" w:rsidRDefault="00816007">
            <w:pPr>
              <w:jc w:val="right"/>
              <w:rPr>
                <w:sz w:val="13"/>
                <w:szCs w:val="13"/>
              </w:rPr>
            </w:pPr>
            <w:r w:rsidRPr="005F060D">
              <w:rPr>
                <w:sz w:val="13"/>
                <w:szCs w:val="13"/>
              </w:rPr>
              <w:t>Online at www</w:t>
            </w:r>
            <w:r w:rsidRPr="005F060D">
              <w:rPr>
                <w:sz w:val="13"/>
                <w:szCs w:val="13"/>
                <w:cs/>
              </w:rPr>
              <w:t>.</w:t>
            </w:r>
            <w:r w:rsidRPr="005F060D">
              <w:rPr>
                <w:sz w:val="13"/>
                <w:szCs w:val="13"/>
              </w:rPr>
              <w:t>cetjournal</w:t>
            </w:r>
            <w:r w:rsidRPr="005F060D">
              <w:rPr>
                <w:sz w:val="13"/>
                <w:szCs w:val="13"/>
                <w:cs/>
              </w:rPr>
              <w:t>.</w:t>
            </w:r>
            <w:r w:rsidRPr="005F060D">
              <w:rPr>
                <w:sz w:val="13"/>
                <w:szCs w:val="13"/>
              </w:rPr>
              <w:t>it</w:t>
            </w:r>
          </w:p>
        </w:tc>
      </w:tr>
      <w:tr w:rsidR="002727BF" w:rsidRPr="005F060D" w14:paraId="6B1E34CF" w14:textId="77777777">
        <w:trPr>
          <w:trHeight w:val="68"/>
          <w:jc w:val="center"/>
        </w:trPr>
        <w:tc>
          <w:tcPr>
            <w:tcW w:w="8782" w:type="dxa"/>
            <w:gridSpan w:val="2"/>
          </w:tcPr>
          <w:p w14:paraId="1A900D08" w14:textId="77777777" w:rsidR="002727BF" w:rsidRPr="005F060D" w:rsidRDefault="00816007">
            <w:pPr>
              <w:ind w:left="-107"/>
              <w:rPr>
                <w:sz w:val="14"/>
                <w:szCs w:val="14"/>
              </w:rPr>
            </w:pPr>
            <w:r w:rsidRPr="005F060D">
              <w:rPr>
                <w:sz w:val="14"/>
                <w:szCs w:val="14"/>
              </w:rPr>
              <w:t>Guest Editors</w:t>
            </w:r>
            <w:r w:rsidRPr="005F060D">
              <w:rPr>
                <w:i/>
                <w:iCs/>
                <w:sz w:val="14"/>
                <w:szCs w:val="14"/>
                <w:cs/>
              </w:rPr>
              <w:t>:</w:t>
            </w:r>
            <w:r w:rsidRPr="005F060D">
              <w:rPr>
                <w:sz w:val="14"/>
                <w:szCs w:val="14"/>
                <w:highlight w:val="white"/>
                <w:cs/>
              </w:rPr>
              <w:t xml:space="preserve"> </w:t>
            </w:r>
            <w:r w:rsidRPr="005F060D">
              <w:rPr>
                <w:sz w:val="14"/>
                <w:szCs w:val="14"/>
              </w:rPr>
              <w:t>David Bogle, Flavio Manenti, Piero Salatino</w:t>
            </w:r>
          </w:p>
          <w:p w14:paraId="2350BAE2" w14:textId="77777777" w:rsidR="002727BF" w:rsidRPr="005F060D" w:rsidRDefault="00816007">
            <w:pPr>
              <w:tabs>
                <w:tab w:val="left" w:pos="-108"/>
              </w:tabs>
              <w:ind w:left="-107"/>
              <w:jc w:val="left"/>
            </w:pPr>
            <w:r w:rsidRPr="005F060D">
              <w:rPr>
                <w:sz w:val="14"/>
                <w:szCs w:val="14"/>
              </w:rPr>
              <w:t xml:space="preserve">Copyright © 2023, AIDIC </w:t>
            </w:r>
            <w:proofErr w:type="spellStart"/>
            <w:r w:rsidRPr="005F060D">
              <w:rPr>
                <w:sz w:val="14"/>
                <w:szCs w:val="14"/>
              </w:rPr>
              <w:t>Servizi</w:t>
            </w:r>
            <w:proofErr w:type="spellEnd"/>
            <w:r w:rsidRPr="005F060D">
              <w:rPr>
                <w:sz w:val="14"/>
                <w:szCs w:val="14"/>
              </w:rPr>
              <w:t xml:space="preserve"> S</w:t>
            </w:r>
            <w:r w:rsidRPr="005F060D">
              <w:rPr>
                <w:i/>
                <w:iCs/>
                <w:sz w:val="14"/>
                <w:szCs w:val="14"/>
                <w:cs/>
              </w:rPr>
              <w:t>.</w:t>
            </w:r>
            <w:r w:rsidRPr="005F060D">
              <w:rPr>
                <w:sz w:val="14"/>
                <w:szCs w:val="14"/>
              </w:rPr>
              <w:t>r</w:t>
            </w:r>
            <w:r w:rsidRPr="005F060D">
              <w:rPr>
                <w:i/>
                <w:iCs/>
                <w:sz w:val="14"/>
                <w:szCs w:val="14"/>
                <w:cs/>
              </w:rPr>
              <w:t>.</w:t>
            </w:r>
            <w:r w:rsidRPr="005F060D">
              <w:rPr>
                <w:sz w:val="14"/>
                <w:szCs w:val="14"/>
              </w:rPr>
              <w:t>l</w:t>
            </w:r>
            <w:r w:rsidRPr="005F060D">
              <w:rPr>
                <w:i/>
                <w:iCs/>
                <w:sz w:val="14"/>
                <w:szCs w:val="14"/>
                <w:cs/>
              </w:rPr>
              <w:t>.</w:t>
            </w:r>
            <w:r w:rsidRPr="005F060D">
              <w:rPr>
                <w:sz w:val="14"/>
                <w:szCs w:val="14"/>
              </w:rPr>
              <w:br/>
            </w:r>
            <w:r w:rsidRPr="005F060D">
              <w:rPr>
                <w:b/>
                <w:sz w:val="14"/>
                <w:szCs w:val="14"/>
              </w:rPr>
              <w:t>ISBN</w:t>
            </w:r>
            <w:r w:rsidRPr="005F060D">
              <w:rPr>
                <w:i/>
                <w:iCs/>
                <w:sz w:val="14"/>
                <w:szCs w:val="14"/>
                <w:cs/>
              </w:rPr>
              <w:t xml:space="preserve"> </w:t>
            </w:r>
            <w:r w:rsidRPr="005F060D">
              <w:rPr>
                <w:sz w:val="14"/>
                <w:szCs w:val="14"/>
              </w:rPr>
              <w:t>979</w:t>
            </w:r>
            <w:r w:rsidRPr="005F060D">
              <w:rPr>
                <w:sz w:val="14"/>
                <w:szCs w:val="14"/>
                <w:cs/>
              </w:rPr>
              <w:t>-</w:t>
            </w:r>
            <w:r w:rsidRPr="005F060D">
              <w:rPr>
                <w:sz w:val="14"/>
                <w:szCs w:val="14"/>
              </w:rPr>
              <w:t>12</w:t>
            </w:r>
            <w:r w:rsidRPr="005F060D">
              <w:rPr>
                <w:sz w:val="14"/>
                <w:szCs w:val="14"/>
                <w:cs/>
              </w:rPr>
              <w:t>-</w:t>
            </w:r>
            <w:r w:rsidRPr="005F060D">
              <w:rPr>
                <w:sz w:val="14"/>
                <w:szCs w:val="14"/>
              </w:rPr>
              <w:t>81206</w:t>
            </w:r>
            <w:r w:rsidRPr="005F060D">
              <w:rPr>
                <w:sz w:val="14"/>
                <w:szCs w:val="14"/>
                <w:cs/>
              </w:rPr>
              <w:t>-</w:t>
            </w:r>
            <w:r w:rsidRPr="005F060D">
              <w:rPr>
                <w:sz w:val="14"/>
                <w:szCs w:val="14"/>
              </w:rPr>
              <w:t>04</w:t>
            </w:r>
            <w:r w:rsidRPr="005F060D">
              <w:rPr>
                <w:sz w:val="14"/>
                <w:szCs w:val="14"/>
                <w:cs/>
              </w:rPr>
              <w:t>-</w:t>
            </w:r>
            <w:r w:rsidRPr="005F060D">
              <w:rPr>
                <w:sz w:val="14"/>
                <w:szCs w:val="14"/>
              </w:rPr>
              <w:t xml:space="preserve">5; </w:t>
            </w:r>
            <w:r w:rsidRPr="005F060D">
              <w:rPr>
                <w:b/>
                <w:sz w:val="14"/>
                <w:szCs w:val="14"/>
              </w:rPr>
              <w:t>ISSN</w:t>
            </w:r>
            <w:r w:rsidRPr="005F060D">
              <w:rPr>
                <w:sz w:val="14"/>
                <w:szCs w:val="14"/>
              </w:rPr>
              <w:t xml:space="preserve"> 2283</w:t>
            </w:r>
            <w:r w:rsidRPr="005F060D">
              <w:rPr>
                <w:i/>
                <w:iCs/>
                <w:sz w:val="14"/>
                <w:szCs w:val="14"/>
                <w:cs/>
              </w:rPr>
              <w:t>-</w:t>
            </w:r>
            <w:r w:rsidRPr="005F060D">
              <w:rPr>
                <w:sz w:val="14"/>
                <w:szCs w:val="14"/>
              </w:rPr>
              <w:t>9216</w:t>
            </w:r>
          </w:p>
        </w:tc>
      </w:tr>
    </w:tbl>
    <w:p w14:paraId="00DCD8B2" w14:textId="3593BA11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color w:val="000000"/>
          <w:sz w:val="32"/>
          <w:szCs w:val="32"/>
        </w:rPr>
      </w:pPr>
      <w:bookmarkStart w:id="0" w:name="_gjdgxs" w:colFirst="0" w:colLast="0"/>
      <w:bookmarkEnd w:id="0"/>
      <w:r w:rsidRPr="005F060D">
        <w:rPr>
          <w:b/>
          <w:color w:val="000000"/>
          <w:sz w:val="32"/>
          <w:szCs w:val="32"/>
        </w:rPr>
        <w:t xml:space="preserve">Kinetics of catalytic oxidation of </w:t>
      </w:r>
      <w:proofErr w:type="spellStart"/>
      <w:proofErr w:type="gramStart"/>
      <w:r w:rsidRPr="005F060D">
        <w:rPr>
          <w:b/>
          <w:color w:val="000000"/>
          <w:sz w:val="32"/>
          <w:szCs w:val="32"/>
        </w:rPr>
        <w:t>Hydroxymethylfurfural</w:t>
      </w:r>
      <w:proofErr w:type="spellEnd"/>
      <w:r w:rsidRPr="005F060D">
        <w:rPr>
          <w:b/>
          <w:color w:val="000000"/>
          <w:sz w:val="32"/>
          <w:szCs w:val="32"/>
        </w:rPr>
        <w:t xml:space="preserve">  to</w:t>
      </w:r>
      <w:proofErr w:type="gramEnd"/>
      <w:r w:rsidRPr="005F060D">
        <w:rPr>
          <w:color w:val="000000"/>
          <w:sz w:val="32"/>
          <w:szCs w:val="32"/>
          <w:cs/>
        </w:rPr>
        <w:t xml:space="preserve"> </w:t>
      </w:r>
      <w:r w:rsidRPr="005F060D">
        <w:rPr>
          <w:b/>
          <w:color w:val="000000"/>
          <w:sz w:val="32"/>
          <w:szCs w:val="32"/>
        </w:rPr>
        <w:t>2,5</w:t>
      </w:r>
      <w:r w:rsidRPr="005F060D">
        <w:rPr>
          <w:b/>
          <w:bCs/>
          <w:color w:val="000000"/>
          <w:sz w:val="32"/>
          <w:szCs w:val="32"/>
          <w:cs/>
        </w:rPr>
        <w:t>-</w:t>
      </w:r>
      <w:proofErr w:type="spellStart"/>
      <w:r w:rsidRPr="005F060D">
        <w:rPr>
          <w:b/>
          <w:color w:val="000000"/>
          <w:sz w:val="32"/>
          <w:szCs w:val="32"/>
        </w:rPr>
        <w:t>Furandicarboxylic</w:t>
      </w:r>
      <w:proofErr w:type="spellEnd"/>
      <w:r w:rsidRPr="005F060D">
        <w:rPr>
          <w:b/>
          <w:color w:val="000000"/>
          <w:sz w:val="32"/>
          <w:szCs w:val="32"/>
        </w:rPr>
        <w:t xml:space="preserve"> acid</w:t>
      </w:r>
      <w:r w:rsidRPr="005F060D">
        <w:rPr>
          <w:b/>
          <w:bCs/>
          <w:sz w:val="32"/>
          <w:szCs w:val="32"/>
          <w:cs/>
        </w:rPr>
        <w:t xml:space="preserve"> </w:t>
      </w:r>
      <w:r w:rsidRPr="005F060D">
        <w:rPr>
          <w:b/>
          <w:color w:val="000000"/>
          <w:sz w:val="32"/>
          <w:szCs w:val="32"/>
        </w:rPr>
        <w:t xml:space="preserve">over </w:t>
      </w:r>
      <w:r w:rsidR="00683E2A" w:rsidRPr="005F060D">
        <w:rPr>
          <w:b/>
          <w:color w:val="000000"/>
          <w:sz w:val="32"/>
          <w:szCs w:val="32"/>
        </w:rPr>
        <w:t>LaMn</w:t>
      </w:r>
      <w:r w:rsidR="00683E2A" w:rsidRPr="005F060D">
        <w:rPr>
          <w:b/>
          <w:color w:val="000000"/>
          <w:sz w:val="32"/>
          <w:szCs w:val="32"/>
          <w:vertAlign w:val="subscript"/>
        </w:rPr>
        <w:t>1</w:t>
      </w:r>
      <w:r w:rsidR="00683E2A" w:rsidRPr="005F060D">
        <w:rPr>
          <w:b/>
          <w:bCs/>
          <w:color w:val="000000"/>
          <w:sz w:val="32"/>
          <w:szCs w:val="32"/>
          <w:vertAlign w:val="subscript"/>
          <w:cs/>
        </w:rPr>
        <w:t>-</w:t>
      </w:r>
      <w:r w:rsidR="00683E2A" w:rsidRPr="005F060D">
        <w:rPr>
          <w:b/>
          <w:color w:val="000000"/>
          <w:sz w:val="32"/>
          <w:szCs w:val="32"/>
          <w:vertAlign w:val="subscript"/>
        </w:rPr>
        <w:t>x</w:t>
      </w:r>
      <w:r w:rsidR="00683E2A" w:rsidRPr="005F060D">
        <w:rPr>
          <w:b/>
          <w:color w:val="000000"/>
          <w:sz w:val="32"/>
          <w:szCs w:val="32"/>
        </w:rPr>
        <w:t>Ni</w:t>
      </w:r>
      <w:r w:rsidR="00683E2A" w:rsidRPr="005F060D">
        <w:rPr>
          <w:b/>
          <w:color w:val="000000"/>
          <w:sz w:val="32"/>
          <w:szCs w:val="32"/>
          <w:vertAlign w:val="subscript"/>
        </w:rPr>
        <w:t>x</w:t>
      </w:r>
      <w:r w:rsidR="00683E2A" w:rsidRPr="005F060D">
        <w:rPr>
          <w:b/>
          <w:color w:val="000000"/>
          <w:sz w:val="32"/>
          <w:szCs w:val="32"/>
        </w:rPr>
        <w:t>O</w:t>
      </w:r>
      <w:r w:rsidR="00683E2A" w:rsidRPr="005F060D">
        <w:rPr>
          <w:b/>
          <w:color w:val="000000"/>
          <w:sz w:val="32"/>
          <w:szCs w:val="32"/>
          <w:vertAlign w:val="subscript"/>
        </w:rPr>
        <w:t>3</w:t>
      </w:r>
      <w:r w:rsidR="00683E2A" w:rsidRPr="005F060D">
        <w:rPr>
          <w:b/>
          <w:bCs/>
          <w:color w:val="000000"/>
          <w:sz w:val="32"/>
          <w:szCs w:val="32"/>
          <w:vertAlign w:val="subscript"/>
          <w:cs/>
        </w:rPr>
        <w:t>-</w:t>
      </w:r>
      <w:r w:rsidR="00683E2A" w:rsidRPr="005F060D">
        <w:rPr>
          <w:b/>
          <w:color w:val="000000"/>
          <w:sz w:val="32"/>
          <w:szCs w:val="32"/>
          <w:vertAlign w:val="subscript"/>
        </w:rPr>
        <w:t>d</w:t>
      </w:r>
      <w:r w:rsidR="00683E2A" w:rsidRPr="005F060D">
        <w:rPr>
          <w:b/>
          <w:bCs/>
          <w:color w:val="000000"/>
          <w:sz w:val="32"/>
          <w:szCs w:val="32"/>
          <w:cs/>
        </w:rPr>
        <w:t xml:space="preserve"> </w:t>
      </w:r>
      <w:r w:rsidRPr="005F060D">
        <w:rPr>
          <w:b/>
          <w:color w:val="000000"/>
          <w:sz w:val="32"/>
          <w:szCs w:val="32"/>
        </w:rPr>
        <w:t>perovskite oxide</w:t>
      </w:r>
    </w:p>
    <w:p w14:paraId="3371E2EE" w14:textId="3AE93E4B" w:rsidR="002727BF" w:rsidRPr="005F060D" w:rsidRDefault="00816007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proofErr w:type="spellStart"/>
      <w:r w:rsidRPr="005F060D">
        <w:rPr>
          <w:b/>
          <w:color w:val="000000"/>
          <w:sz w:val="24"/>
          <w:szCs w:val="24"/>
        </w:rPr>
        <w:t>Piyachat</w:t>
      </w:r>
      <w:proofErr w:type="spellEnd"/>
      <w:r w:rsidRPr="005F060D">
        <w:rPr>
          <w:b/>
          <w:color w:val="000000"/>
          <w:sz w:val="24"/>
          <w:szCs w:val="24"/>
        </w:rPr>
        <w:t xml:space="preserve"> </w:t>
      </w:r>
      <w:proofErr w:type="spellStart"/>
      <w:r w:rsidRPr="005F060D">
        <w:rPr>
          <w:b/>
          <w:color w:val="000000"/>
          <w:sz w:val="24"/>
          <w:szCs w:val="24"/>
        </w:rPr>
        <w:t>Wattanachai</w:t>
      </w:r>
      <w:r w:rsidRPr="005F060D">
        <w:rPr>
          <w:b/>
          <w:color w:val="000000"/>
          <w:sz w:val="24"/>
          <w:szCs w:val="24"/>
          <w:vertAlign w:val="superscript"/>
        </w:rPr>
        <w:t>a</w:t>
      </w:r>
      <w:proofErr w:type="spellEnd"/>
      <w:r w:rsidRPr="005F060D">
        <w:rPr>
          <w:b/>
          <w:color w:val="000000"/>
          <w:sz w:val="24"/>
          <w:szCs w:val="24"/>
        </w:rPr>
        <w:t xml:space="preserve">, </w:t>
      </w:r>
      <w:proofErr w:type="spellStart"/>
      <w:r w:rsidRPr="005F060D">
        <w:rPr>
          <w:b/>
          <w:color w:val="000000"/>
          <w:sz w:val="24"/>
          <w:szCs w:val="24"/>
        </w:rPr>
        <w:t>Soipatta</w:t>
      </w:r>
      <w:proofErr w:type="spellEnd"/>
      <w:r w:rsidRPr="005F060D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5F060D">
        <w:rPr>
          <w:b/>
          <w:color w:val="000000"/>
          <w:sz w:val="24"/>
          <w:szCs w:val="24"/>
        </w:rPr>
        <w:t>Soisuwan</w:t>
      </w:r>
      <w:r w:rsidRPr="005F060D">
        <w:rPr>
          <w:b/>
          <w:color w:val="000000"/>
          <w:sz w:val="24"/>
          <w:szCs w:val="24"/>
          <w:vertAlign w:val="superscript"/>
        </w:rPr>
        <w:t>a,b</w:t>
      </w:r>
      <w:proofErr w:type="spellEnd"/>
      <w:proofErr w:type="gramEnd"/>
      <w:r w:rsidRPr="005F060D">
        <w:rPr>
          <w:b/>
          <w:color w:val="000000"/>
          <w:sz w:val="24"/>
          <w:szCs w:val="24"/>
        </w:rPr>
        <w:t xml:space="preserve">, </w:t>
      </w:r>
      <w:proofErr w:type="spellStart"/>
      <w:r w:rsidRPr="005F060D">
        <w:rPr>
          <w:b/>
          <w:color w:val="000000"/>
          <w:sz w:val="24"/>
          <w:szCs w:val="24"/>
        </w:rPr>
        <w:t>Patiparn</w:t>
      </w:r>
      <w:proofErr w:type="spellEnd"/>
      <w:r w:rsidRPr="005F060D">
        <w:rPr>
          <w:b/>
          <w:color w:val="000000"/>
          <w:sz w:val="24"/>
          <w:szCs w:val="24"/>
        </w:rPr>
        <w:t xml:space="preserve"> </w:t>
      </w:r>
      <w:proofErr w:type="spellStart"/>
      <w:r w:rsidRPr="005F060D">
        <w:rPr>
          <w:b/>
          <w:color w:val="000000"/>
          <w:sz w:val="24"/>
          <w:szCs w:val="24"/>
        </w:rPr>
        <w:t>Boonruam</w:t>
      </w:r>
      <w:r w:rsidRPr="005F060D">
        <w:rPr>
          <w:b/>
          <w:color w:val="000000"/>
          <w:sz w:val="24"/>
          <w:szCs w:val="24"/>
          <w:vertAlign w:val="superscript"/>
        </w:rPr>
        <w:t>a,b</w:t>
      </w:r>
      <w:proofErr w:type="spellEnd"/>
      <w:r w:rsidRPr="005F060D">
        <w:rPr>
          <w:b/>
          <w:color w:val="000000"/>
          <w:sz w:val="24"/>
          <w:szCs w:val="24"/>
        </w:rPr>
        <w:t xml:space="preserve">, </w:t>
      </w:r>
      <w:proofErr w:type="spellStart"/>
      <w:r w:rsidRPr="005F060D">
        <w:rPr>
          <w:b/>
          <w:color w:val="000000"/>
          <w:sz w:val="24"/>
          <w:szCs w:val="24"/>
        </w:rPr>
        <w:t>Joongjai</w:t>
      </w:r>
      <w:proofErr w:type="spellEnd"/>
      <w:r w:rsidRPr="005F060D">
        <w:rPr>
          <w:b/>
          <w:color w:val="000000"/>
          <w:sz w:val="24"/>
          <w:szCs w:val="24"/>
        </w:rPr>
        <w:t xml:space="preserve"> </w:t>
      </w:r>
      <w:proofErr w:type="spellStart"/>
      <w:r w:rsidRPr="005F060D">
        <w:rPr>
          <w:b/>
          <w:color w:val="000000"/>
          <w:sz w:val="24"/>
          <w:szCs w:val="24"/>
        </w:rPr>
        <w:t>Panpranot</w:t>
      </w:r>
      <w:r w:rsidRPr="005F060D">
        <w:rPr>
          <w:b/>
          <w:color w:val="000000"/>
          <w:sz w:val="24"/>
          <w:szCs w:val="24"/>
          <w:vertAlign w:val="superscript"/>
        </w:rPr>
        <w:t>c</w:t>
      </w:r>
      <w:proofErr w:type="spellEnd"/>
      <w:r w:rsidRPr="005F060D">
        <w:rPr>
          <w:b/>
          <w:color w:val="000000"/>
          <w:sz w:val="24"/>
          <w:szCs w:val="24"/>
        </w:rPr>
        <w:t>, P</w:t>
      </w:r>
      <w:r w:rsidR="004428B1" w:rsidRPr="005F060D">
        <w:rPr>
          <w:b/>
          <w:bCs/>
          <w:color w:val="000000"/>
          <w:sz w:val="24"/>
          <w:szCs w:val="24"/>
        </w:rPr>
        <w:t>init</w:t>
      </w:r>
      <w:r w:rsidRPr="005F060D">
        <w:rPr>
          <w:b/>
          <w:bCs/>
          <w:color w:val="000000"/>
          <w:sz w:val="24"/>
          <w:szCs w:val="24"/>
          <w:cs/>
        </w:rPr>
        <w:t xml:space="preserve"> </w:t>
      </w:r>
      <w:proofErr w:type="spellStart"/>
      <w:r w:rsidRPr="005F060D">
        <w:rPr>
          <w:b/>
          <w:color w:val="000000"/>
          <w:sz w:val="24"/>
          <w:szCs w:val="24"/>
        </w:rPr>
        <w:t>Kidkhunthod</w:t>
      </w:r>
      <w:r w:rsidRPr="005F060D">
        <w:rPr>
          <w:b/>
          <w:color w:val="000000"/>
          <w:sz w:val="24"/>
          <w:szCs w:val="24"/>
          <w:vertAlign w:val="superscript"/>
        </w:rPr>
        <w:t>d</w:t>
      </w:r>
      <w:proofErr w:type="spellEnd"/>
      <w:r w:rsidRPr="005F060D">
        <w:rPr>
          <w:b/>
          <w:color w:val="000000"/>
          <w:sz w:val="24"/>
          <w:szCs w:val="24"/>
        </w:rPr>
        <w:t xml:space="preserve">, and Settakorn </w:t>
      </w:r>
      <w:proofErr w:type="spellStart"/>
      <w:r w:rsidRPr="005F060D">
        <w:rPr>
          <w:b/>
          <w:color w:val="000000"/>
          <w:sz w:val="24"/>
          <w:szCs w:val="24"/>
        </w:rPr>
        <w:t>Upasen</w:t>
      </w:r>
      <w:r w:rsidRPr="005F060D">
        <w:rPr>
          <w:b/>
          <w:color w:val="000000"/>
          <w:sz w:val="24"/>
          <w:szCs w:val="24"/>
          <w:vertAlign w:val="superscript"/>
        </w:rPr>
        <w:t>a,b</w:t>
      </w:r>
      <w:proofErr w:type="spellEnd"/>
    </w:p>
    <w:p w14:paraId="331B9C21" w14:textId="77777777" w:rsidR="002727BF" w:rsidRPr="005F060D" w:rsidRDefault="0081600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16"/>
          <w:szCs w:val="16"/>
        </w:rPr>
      </w:pPr>
      <w:proofErr w:type="spellStart"/>
      <w:r w:rsidRPr="005F060D">
        <w:rPr>
          <w:color w:val="000000"/>
          <w:sz w:val="16"/>
          <w:szCs w:val="16"/>
          <w:vertAlign w:val="superscript"/>
        </w:rPr>
        <w:t>a</w:t>
      </w:r>
      <w:r w:rsidRPr="005F060D">
        <w:rPr>
          <w:color w:val="000000"/>
          <w:sz w:val="16"/>
          <w:szCs w:val="16"/>
        </w:rPr>
        <w:t>Department</w:t>
      </w:r>
      <w:proofErr w:type="spellEnd"/>
      <w:r w:rsidRPr="005F060D">
        <w:rPr>
          <w:color w:val="000000"/>
          <w:sz w:val="16"/>
          <w:szCs w:val="16"/>
        </w:rPr>
        <w:t xml:space="preserve"> of Chemical Engineering, Engineering Faculty, </w:t>
      </w:r>
      <w:proofErr w:type="spellStart"/>
      <w:r w:rsidRPr="005F060D">
        <w:rPr>
          <w:color w:val="000000"/>
          <w:sz w:val="16"/>
          <w:szCs w:val="16"/>
        </w:rPr>
        <w:t>Burapha</w:t>
      </w:r>
      <w:proofErr w:type="spellEnd"/>
      <w:r w:rsidRPr="005F060D">
        <w:rPr>
          <w:color w:val="000000"/>
          <w:sz w:val="16"/>
          <w:szCs w:val="16"/>
        </w:rPr>
        <w:t xml:space="preserve"> University, Chonburi, Thailand </w:t>
      </w:r>
    </w:p>
    <w:p w14:paraId="454170E5" w14:textId="77777777" w:rsidR="002727BF" w:rsidRPr="005F060D" w:rsidRDefault="0081600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16"/>
          <w:szCs w:val="16"/>
        </w:rPr>
      </w:pPr>
      <w:proofErr w:type="spellStart"/>
      <w:r w:rsidRPr="005F060D">
        <w:rPr>
          <w:color w:val="000000"/>
          <w:sz w:val="16"/>
          <w:szCs w:val="16"/>
          <w:vertAlign w:val="superscript"/>
        </w:rPr>
        <w:t>b</w:t>
      </w:r>
      <w:r w:rsidRPr="005F060D">
        <w:rPr>
          <w:color w:val="000000"/>
          <w:sz w:val="16"/>
          <w:szCs w:val="16"/>
        </w:rPr>
        <w:t>Research</w:t>
      </w:r>
      <w:proofErr w:type="spellEnd"/>
      <w:r w:rsidRPr="005F060D">
        <w:rPr>
          <w:color w:val="000000"/>
          <w:sz w:val="16"/>
          <w:szCs w:val="16"/>
        </w:rPr>
        <w:t xml:space="preserve"> Unit of Developing Technology and Innovation of Alternative Energy for Industries, </w:t>
      </w:r>
      <w:proofErr w:type="spellStart"/>
      <w:r w:rsidRPr="005F060D">
        <w:rPr>
          <w:color w:val="000000"/>
          <w:sz w:val="16"/>
          <w:szCs w:val="16"/>
        </w:rPr>
        <w:t>Burapha</w:t>
      </w:r>
      <w:proofErr w:type="spellEnd"/>
      <w:r w:rsidRPr="005F060D">
        <w:rPr>
          <w:color w:val="000000"/>
          <w:sz w:val="16"/>
          <w:szCs w:val="16"/>
        </w:rPr>
        <w:t xml:space="preserve"> University, Chonburi, Thailand </w:t>
      </w:r>
    </w:p>
    <w:p w14:paraId="7A94EDA6" w14:textId="77777777" w:rsidR="002727BF" w:rsidRPr="005F060D" w:rsidRDefault="0081600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16"/>
          <w:szCs w:val="16"/>
        </w:rPr>
      </w:pPr>
      <w:proofErr w:type="spellStart"/>
      <w:r w:rsidRPr="005F060D">
        <w:rPr>
          <w:color w:val="000000"/>
          <w:sz w:val="16"/>
          <w:szCs w:val="16"/>
          <w:vertAlign w:val="superscript"/>
        </w:rPr>
        <w:t>c</w:t>
      </w:r>
      <w:r w:rsidRPr="005F060D">
        <w:rPr>
          <w:color w:val="000000"/>
          <w:sz w:val="16"/>
          <w:szCs w:val="16"/>
        </w:rPr>
        <w:t>Center</w:t>
      </w:r>
      <w:proofErr w:type="spellEnd"/>
      <w:r w:rsidRPr="005F060D">
        <w:rPr>
          <w:color w:val="000000"/>
          <w:sz w:val="16"/>
          <w:szCs w:val="16"/>
        </w:rPr>
        <w:t xml:space="preserve"> of Excellence on Catalysis and Catalytic Reaction Engineering, Department of Chemical Engineering, Faculty of Engineering, Chulalongkorn University, Bangkok, 10330, Thailand</w:t>
      </w:r>
    </w:p>
    <w:p w14:paraId="3E6DE367" w14:textId="77777777" w:rsidR="002727BF" w:rsidRPr="005F060D" w:rsidRDefault="0081600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16"/>
          <w:szCs w:val="16"/>
        </w:rPr>
      </w:pPr>
      <w:proofErr w:type="spellStart"/>
      <w:r w:rsidRPr="005F060D">
        <w:rPr>
          <w:sz w:val="16"/>
          <w:szCs w:val="16"/>
          <w:vertAlign w:val="superscript"/>
        </w:rPr>
        <w:t>d</w:t>
      </w:r>
      <w:r w:rsidRPr="005F060D">
        <w:rPr>
          <w:sz w:val="16"/>
          <w:szCs w:val="16"/>
        </w:rPr>
        <w:t>Synchrotron</w:t>
      </w:r>
      <w:proofErr w:type="spellEnd"/>
      <w:r w:rsidRPr="005F060D">
        <w:rPr>
          <w:sz w:val="16"/>
          <w:szCs w:val="16"/>
        </w:rPr>
        <w:t xml:space="preserve"> Light Research Institute </w:t>
      </w:r>
      <w:r w:rsidRPr="005F060D">
        <w:rPr>
          <w:sz w:val="16"/>
          <w:szCs w:val="16"/>
          <w:cs/>
        </w:rPr>
        <w:t>(</w:t>
      </w:r>
      <w:r w:rsidRPr="005F060D">
        <w:rPr>
          <w:sz w:val="16"/>
          <w:szCs w:val="16"/>
        </w:rPr>
        <w:t>Public Organization</w:t>
      </w:r>
      <w:r w:rsidRPr="005F060D">
        <w:rPr>
          <w:sz w:val="16"/>
          <w:szCs w:val="16"/>
          <w:cs/>
        </w:rPr>
        <w:t>)</w:t>
      </w:r>
      <w:r w:rsidRPr="005F060D">
        <w:rPr>
          <w:sz w:val="16"/>
          <w:szCs w:val="16"/>
        </w:rPr>
        <w:t xml:space="preserve">, Nakhon Ratchasima, 30000, Thailand </w:t>
      </w:r>
    </w:p>
    <w:p w14:paraId="18B9C80D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left"/>
        <w:rPr>
          <w:color w:val="000000"/>
          <w:sz w:val="16"/>
          <w:szCs w:val="16"/>
        </w:rPr>
      </w:pPr>
      <w:r w:rsidRPr="005F060D">
        <w:rPr>
          <w:color w:val="000000"/>
          <w:sz w:val="16"/>
          <w:szCs w:val="16"/>
          <w:cs/>
        </w:rPr>
        <w:t xml:space="preserve"> </w:t>
      </w:r>
      <w:hyperlink r:id="rId7">
        <w:r w:rsidRPr="005F060D">
          <w:rPr>
            <w:color w:val="000000"/>
            <w:sz w:val="16"/>
            <w:szCs w:val="16"/>
            <w:u w:val="single"/>
          </w:rPr>
          <w:t>settakorn@eng</w:t>
        </w:r>
        <w:r w:rsidRPr="005F060D">
          <w:rPr>
            <w:color w:val="000000"/>
            <w:sz w:val="16"/>
            <w:szCs w:val="16"/>
            <w:u w:val="single"/>
            <w:cs/>
          </w:rPr>
          <w:t>.</w:t>
        </w:r>
        <w:r w:rsidRPr="005F060D">
          <w:rPr>
            <w:color w:val="000000"/>
            <w:sz w:val="16"/>
            <w:szCs w:val="16"/>
            <w:u w:val="single"/>
          </w:rPr>
          <w:t>buu</w:t>
        </w:r>
        <w:r w:rsidRPr="005F060D">
          <w:rPr>
            <w:color w:val="000000"/>
            <w:sz w:val="16"/>
            <w:szCs w:val="16"/>
            <w:u w:val="single"/>
            <w:cs/>
          </w:rPr>
          <w:t>.</w:t>
        </w:r>
        <w:r w:rsidRPr="005F060D">
          <w:rPr>
            <w:color w:val="000000"/>
            <w:sz w:val="16"/>
            <w:szCs w:val="16"/>
            <w:u w:val="single"/>
          </w:rPr>
          <w:t>ac</w:t>
        </w:r>
        <w:r w:rsidRPr="005F060D">
          <w:rPr>
            <w:color w:val="000000"/>
            <w:sz w:val="16"/>
            <w:szCs w:val="16"/>
            <w:u w:val="single"/>
            <w:cs/>
          </w:rPr>
          <w:t>.</w:t>
        </w:r>
        <w:r w:rsidRPr="005F060D">
          <w:rPr>
            <w:color w:val="000000"/>
            <w:sz w:val="16"/>
            <w:szCs w:val="16"/>
            <w:u w:val="single"/>
          </w:rPr>
          <w:t>th</w:t>
        </w:r>
      </w:hyperlink>
      <w:r w:rsidRPr="005F060D">
        <w:rPr>
          <w:color w:val="000000"/>
          <w:sz w:val="16"/>
          <w:szCs w:val="16"/>
          <w:cs/>
        </w:rPr>
        <w:t xml:space="preserve"> </w:t>
      </w:r>
    </w:p>
    <w:p w14:paraId="2A3C6833" w14:textId="06F3E762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060D">
        <w:rPr>
          <w:color w:val="000000"/>
        </w:rPr>
        <w:t xml:space="preserve">This present research aims </w:t>
      </w:r>
      <w:r w:rsidR="00E9080E" w:rsidRPr="005F060D">
        <w:rPr>
          <w:color w:val="000000"/>
          <w:szCs w:val="22"/>
        </w:rPr>
        <w:t>at</w:t>
      </w:r>
      <w:r w:rsidRPr="005F060D">
        <w:rPr>
          <w:color w:val="000000"/>
        </w:rPr>
        <w:t xml:space="preserve"> study</w:t>
      </w:r>
      <w:r w:rsidR="00E9080E" w:rsidRPr="005F060D">
        <w:rPr>
          <w:color w:val="000000"/>
          <w:szCs w:val="22"/>
        </w:rPr>
        <w:t>ing</w:t>
      </w:r>
      <w:r w:rsidRPr="005F060D">
        <w:rPr>
          <w:color w:val="000000"/>
        </w:rPr>
        <w:t xml:space="preserve"> the kinetic reaction of HMF oxidation</w:t>
      </w:r>
      <w:r w:rsidR="00CD7478" w:rsidRPr="005F060D">
        <w:rPr>
          <w:color w:val="000000"/>
        </w:rPr>
        <w:t xml:space="preserve"> which</w:t>
      </w:r>
      <w:r w:rsidRPr="005F060D">
        <w:rPr>
          <w:color w:val="000000"/>
          <w:cs/>
        </w:rPr>
        <w:t xml:space="preserve"> </w:t>
      </w:r>
      <w:r w:rsidR="00CD7478" w:rsidRPr="005F060D">
        <w:rPr>
          <w:color w:val="000000"/>
        </w:rPr>
        <w:t xml:space="preserve">is </w:t>
      </w:r>
      <w:r w:rsidRPr="005F060D">
        <w:rPr>
          <w:color w:val="000000"/>
        </w:rPr>
        <w:t>influenced by temperature gradient and Mn</w:t>
      </w:r>
      <w:r w:rsidRPr="005F060D">
        <w:rPr>
          <w:color w:val="000000"/>
          <w:cs/>
        </w:rPr>
        <w:t>/</w:t>
      </w:r>
      <w:r w:rsidRPr="005F060D">
        <w:rPr>
          <w:color w:val="000000"/>
        </w:rPr>
        <w:t>Ni cation ratio in a lanthanum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based perovskite oxide catalyst</w:t>
      </w:r>
      <w:r w:rsidRPr="005F060D">
        <w:rPr>
          <w:color w:val="000000"/>
          <w:cs/>
        </w:rPr>
        <w:t xml:space="preserve">. </w:t>
      </w:r>
      <w:r w:rsidR="008A0298" w:rsidRPr="005F060D">
        <w:rPr>
          <w:color w:val="000000"/>
        </w:rPr>
        <w:t xml:space="preserve">The result can be </w:t>
      </w:r>
      <w:r w:rsidRPr="005F060D">
        <w:rPr>
          <w:color w:val="000000"/>
        </w:rPr>
        <w:t xml:space="preserve">a </w:t>
      </w:r>
      <w:r w:rsidR="008A0298" w:rsidRPr="005F060D">
        <w:rPr>
          <w:color w:val="000000"/>
        </w:rPr>
        <w:t xml:space="preserve">fruitful </w:t>
      </w:r>
      <w:r w:rsidR="008A0298" w:rsidRPr="005F060D">
        <w:t>database</w:t>
      </w:r>
      <w:r w:rsidRPr="005F060D">
        <w:t xml:space="preserve"> for</w:t>
      </w:r>
      <w:r w:rsidRPr="005F060D">
        <w:rPr>
          <w:color w:val="000000"/>
        </w:rPr>
        <w:t xml:space="preserve"> the further development of the semi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industrial FDCA derivatives production process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Three</w:t>
      </w:r>
      <w:r w:rsidR="008A0298" w:rsidRPr="005F060D">
        <w:rPr>
          <w:color w:val="000000"/>
        </w:rPr>
        <w:t xml:space="preserve"> Mn</w:t>
      </w:r>
      <w:r w:rsidR="008A0298" w:rsidRPr="005F060D">
        <w:rPr>
          <w:color w:val="000000"/>
          <w:cs/>
        </w:rPr>
        <w:t>/</w:t>
      </w:r>
      <w:r w:rsidR="008A0298" w:rsidRPr="005F060D">
        <w:rPr>
          <w:color w:val="000000"/>
        </w:rPr>
        <w:t>Ni cation ratios</w:t>
      </w:r>
      <w:r w:rsidRPr="005F060D">
        <w:rPr>
          <w:color w:val="000000"/>
          <w:cs/>
        </w:rPr>
        <w:t xml:space="preserve"> </w:t>
      </w:r>
      <w:r w:rsidR="008A0298" w:rsidRPr="005F060D">
        <w:rPr>
          <w:color w:val="000000"/>
        </w:rPr>
        <w:t xml:space="preserve">of </w:t>
      </w:r>
      <w:r w:rsidRPr="005F060D">
        <w:rPr>
          <w:color w:val="000000"/>
        </w:rPr>
        <w:t>LaMnO</w:t>
      </w:r>
      <w:r w:rsidRPr="005F060D">
        <w:rPr>
          <w:color w:val="000000"/>
          <w:vertAlign w:val="subscript"/>
        </w:rPr>
        <w:t>3</w:t>
      </w:r>
      <w:r w:rsidR="00683E2A" w:rsidRPr="005F060D">
        <w:rPr>
          <w:color w:val="000000"/>
          <w:vertAlign w:val="subscript"/>
          <w:cs/>
        </w:rPr>
        <w:t>-</w:t>
      </w:r>
      <w:r w:rsidR="00683E2A" w:rsidRPr="005F060D">
        <w:rPr>
          <w:color w:val="000000"/>
          <w:vertAlign w:val="subscript"/>
        </w:rPr>
        <w:t>d</w:t>
      </w:r>
      <w:r w:rsidR="00683E2A" w:rsidRPr="005F060D">
        <w:rPr>
          <w:color w:val="000000"/>
        </w:rPr>
        <w:t xml:space="preserve">, </w:t>
      </w:r>
      <w:r w:rsidR="008A0298" w:rsidRPr="005F060D">
        <w:rPr>
          <w:color w:val="000000"/>
        </w:rPr>
        <w:t>LaMn</w:t>
      </w:r>
      <w:r w:rsidR="008A0298" w:rsidRPr="005F060D">
        <w:rPr>
          <w:color w:val="000000"/>
          <w:vertAlign w:val="subscript"/>
        </w:rPr>
        <w:t>0</w:t>
      </w:r>
      <w:r w:rsidR="008A0298" w:rsidRPr="005F060D">
        <w:rPr>
          <w:color w:val="000000"/>
          <w:vertAlign w:val="subscript"/>
          <w:cs/>
        </w:rPr>
        <w:t>.</w:t>
      </w:r>
      <w:r w:rsidR="008A0298" w:rsidRPr="005F060D">
        <w:rPr>
          <w:color w:val="000000"/>
          <w:vertAlign w:val="subscript"/>
        </w:rPr>
        <w:t>5</w:t>
      </w:r>
      <w:r w:rsidR="008A0298" w:rsidRPr="005F060D">
        <w:rPr>
          <w:color w:val="000000"/>
        </w:rPr>
        <w:t>Ni</w:t>
      </w:r>
      <w:r w:rsidR="008A0298" w:rsidRPr="005F060D">
        <w:rPr>
          <w:color w:val="000000"/>
          <w:vertAlign w:val="subscript"/>
        </w:rPr>
        <w:t>0</w:t>
      </w:r>
      <w:r w:rsidR="008A0298" w:rsidRPr="005F060D">
        <w:rPr>
          <w:color w:val="000000"/>
          <w:vertAlign w:val="subscript"/>
          <w:cs/>
        </w:rPr>
        <w:t>.</w:t>
      </w:r>
      <w:r w:rsidR="008A0298" w:rsidRPr="005F060D">
        <w:rPr>
          <w:color w:val="000000"/>
          <w:vertAlign w:val="subscript"/>
        </w:rPr>
        <w:t>5</w:t>
      </w:r>
      <w:r w:rsidR="008A0298" w:rsidRPr="005F060D">
        <w:rPr>
          <w:color w:val="000000"/>
        </w:rPr>
        <w:t>O</w:t>
      </w:r>
      <w:r w:rsidR="008A0298" w:rsidRPr="005F060D">
        <w:rPr>
          <w:color w:val="000000"/>
          <w:vertAlign w:val="subscript"/>
        </w:rPr>
        <w:t>3</w:t>
      </w:r>
      <w:r w:rsidR="008A0298" w:rsidRPr="005F060D">
        <w:rPr>
          <w:color w:val="000000"/>
          <w:vertAlign w:val="subscript"/>
          <w:cs/>
        </w:rPr>
        <w:t>-</w:t>
      </w:r>
      <w:r w:rsidR="008A0298" w:rsidRPr="005F060D">
        <w:rPr>
          <w:color w:val="000000"/>
          <w:vertAlign w:val="subscript"/>
        </w:rPr>
        <w:t>d</w:t>
      </w:r>
      <w:r w:rsidR="008A0298" w:rsidRPr="005F060D">
        <w:rPr>
          <w:color w:val="000000"/>
        </w:rPr>
        <w:t xml:space="preserve">, </w:t>
      </w:r>
      <w:r w:rsidRPr="005F060D">
        <w:rPr>
          <w:color w:val="000000"/>
        </w:rPr>
        <w:t>and LaNiO</w:t>
      </w:r>
      <w:r w:rsidRPr="005F060D">
        <w:rPr>
          <w:color w:val="000000"/>
          <w:vertAlign w:val="subscript"/>
        </w:rPr>
        <w:t>3</w:t>
      </w:r>
      <w:r w:rsidRPr="005F060D">
        <w:rPr>
          <w:color w:val="000000"/>
          <w:vertAlign w:val="subscript"/>
          <w:cs/>
        </w:rPr>
        <w:t>-</w:t>
      </w:r>
      <w:r w:rsidR="00683E2A" w:rsidRPr="005F060D">
        <w:rPr>
          <w:rFonts w:eastAsia="Symbol"/>
          <w:color w:val="000000"/>
          <w:vertAlign w:val="subscript"/>
        </w:rPr>
        <w:t xml:space="preserve">d </w:t>
      </w:r>
      <w:r w:rsidR="008A0298" w:rsidRPr="005F060D">
        <w:rPr>
          <w:rFonts w:eastAsia="Symbol"/>
          <w:color w:val="000000"/>
        </w:rPr>
        <w:t xml:space="preserve">catalysts </w:t>
      </w:r>
      <w:r w:rsidR="00CD7478" w:rsidRPr="005F060D">
        <w:rPr>
          <w:color w:val="000000"/>
        </w:rPr>
        <w:t>were selected and prepared</w:t>
      </w:r>
      <w:r w:rsidRPr="005F060D">
        <w:rPr>
          <w:color w:val="000000"/>
        </w:rPr>
        <w:t xml:space="preserve"> by the Sol</w:t>
      </w:r>
      <w:r w:rsidRPr="005F060D">
        <w:rPr>
          <w:color w:val="000000"/>
          <w:cs/>
        </w:rPr>
        <w:t>-</w:t>
      </w:r>
      <w:r w:rsidR="00CD7478" w:rsidRPr="005F060D">
        <w:rPr>
          <w:color w:val="000000"/>
        </w:rPr>
        <w:t>G</w:t>
      </w:r>
      <w:r w:rsidRPr="005F060D">
        <w:rPr>
          <w:color w:val="000000"/>
        </w:rPr>
        <w:t>el method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 xml:space="preserve">The bulk chemical species and oxidation states of secondary metal elements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Mn and Ni</w:t>
      </w:r>
      <w:r w:rsidRPr="005F060D">
        <w:rPr>
          <w:color w:val="000000"/>
          <w:cs/>
        </w:rPr>
        <w:t xml:space="preserve">) </w:t>
      </w:r>
      <w:r w:rsidRPr="005F060D">
        <w:rPr>
          <w:color w:val="000000"/>
        </w:rPr>
        <w:t>for all synthesized perovskite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 xml:space="preserve">oxide catalysts were characterized by </w:t>
      </w:r>
      <w:r w:rsidRPr="005F060D">
        <w:t>X</w:t>
      </w:r>
      <w:r w:rsidRPr="005F060D">
        <w:rPr>
          <w:cs/>
        </w:rPr>
        <w:t>-</w:t>
      </w:r>
      <w:r w:rsidRPr="005F060D">
        <w:t>ray absorption near edge structure</w:t>
      </w:r>
      <w:r w:rsidRPr="005F060D">
        <w:rPr>
          <w:color w:val="000000"/>
          <w:cs/>
        </w:rPr>
        <w:t xml:space="preserve"> (</w:t>
      </w:r>
      <w:r w:rsidRPr="005F060D">
        <w:rPr>
          <w:color w:val="000000"/>
        </w:rPr>
        <w:t>XA</w:t>
      </w:r>
      <w:r w:rsidRPr="005F060D">
        <w:t>NES</w:t>
      </w:r>
      <w:r w:rsidRPr="005F060D">
        <w:rPr>
          <w:color w:val="000000"/>
          <w:cs/>
        </w:rPr>
        <w:t xml:space="preserve">). </w:t>
      </w:r>
      <w:r w:rsidRPr="005F060D">
        <w:rPr>
          <w:color w:val="000000"/>
        </w:rPr>
        <w:t xml:space="preserve">The </w:t>
      </w:r>
      <w:r w:rsidR="00CD7478" w:rsidRPr="005F060D">
        <w:rPr>
          <w:color w:val="000000"/>
        </w:rPr>
        <w:t xml:space="preserve">result of the distinct ratio </w:t>
      </w:r>
      <w:r w:rsidRPr="005F060D">
        <w:rPr>
          <w:color w:val="000000"/>
        </w:rPr>
        <w:t>of Mn</w:t>
      </w:r>
      <w:r w:rsidRPr="005F060D">
        <w:rPr>
          <w:color w:val="000000"/>
          <w:vertAlign w:val="superscript"/>
        </w:rPr>
        <w:t>3</w:t>
      </w:r>
      <w:r w:rsidRPr="005F060D">
        <w:rPr>
          <w:color w:val="000000"/>
          <w:vertAlign w:val="superscript"/>
          <w:cs/>
        </w:rPr>
        <w:t>+</w:t>
      </w:r>
      <w:r w:rsidRPr="005F060D">
        <w:rPr>
          <w:color w:val="000000"/>
          <w:cs/>
        </w:rPr>
        <w:t>/</w:t>
      </w:r>
      <w:r w:rsidRPr="005F060D">
        <w:rPr>
          <w:color w:val="000000"/>
        </w:rPr>
        <w:t>Mn</w:t>
      </w:r>
      <w:r w:rsidRPr="005F060D">
        <w:rPr>
          <w:color w:val="000000"/>
          <w:vertAlign w:val="superscript"/>
        </w:rPr>
        <w:t>4</w:t>
      </w:r>
      <w:r w:rsidRPr="005F060D">
        <w:rPr>
          <w:color w:val="000000"/>
          <w:vertAlign w:val="superscript"/>
          <w:cs/>
        </w:rPr>
        <w:t>+</w:t>
      </w:r>
      <w:r w:rsidR="00CD7478" w:rsidRPr="005F060D">
        <w:rPr>
          <w:color w:val="000000"/>
          <w:cs/>
        </w:rPr>
        <w:t xml:space="preserve"> </w:t>
      </w:r>
      <w:r w:rsidRPr="005F060D">
        <w:t>ions</w:t>
      </w:r>
      <w:r w:rsidRPr="005F060D">
        <w:rPr>
          <w:color w:val="000000"/>
        </w:rPr>
        <w:t xml:space="preserve"> significantly affected the oxidation reaction of HMF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 xml:space="preserve">The </w:t>
      </w:r>
      <w:r w:rsidR="00683E2A" w:rsidRPr="005F060D">
        <w:rPr>
          <w:color w:val="000000"/>
        </w:rPr>
        <w:t>LaMn</w:t>
      </w:r>
      <w:r w:rsidR="00683E2A" w:rsidRPr="005F060D">
        <w:rPr>
          <w:color w:val="000000"/>
          <w:vertAlign w:val="subscript"/>
        </w:rPr>
        <w:t>0</w:t>
      </w:r>
      <w:r w:rsidR="00683E2A" w:rsidRPr="005F060D">
        <w:rPr>
          <w:color w:val="000000"/>
          <w:vertAlign w:val="subscript"/>
          <w:cs/>
        </w:rPr>
        <w:t>.</w:t>
      </w:r>
      <w:r w:rsidR="00683E2A" w:rsidRPr="005F060D">
        <w:rPr>
          <w:color w:val="000000"/>
          <w:vertAlign w:val="subscript"/>
        </w:rPr>
        <w:t>5</w:t>
      </w:r>
      <w:r w:rsidR="00683E2A" w:rsidRPr="005F060D">
        <w:rPr>
          <w:color w:val="000000"/>
        </w:rPr>
        <w:t>Ni</w:t>
      </w:r>
      <w:r w:rsidR="00683E2A" w:rsidRPr="005F060D">
        <w:rPr>
          <w:color w:val="000000"/>
          <w:vertAlign w:val="subscript"/>
        </w:rPr>
        <w:t>0</w:t>
      </w:r>
      <w:r w:rsidR="00683E2A" w:rsidRPr="005F060D">
        <w:rPr>
          <w:color w:val="000000"/>
          <w:vertAlign w:val="subscript"/>
          <w:cs/>
        </w:rPr>
        <w:t>.</w:t>
      </w:r>
      <w:r w:rsidR="00683E2A" w:rsidRPr="005F060D">
        <w:rPr>
          <w:color w:val="000000"/>
          <w:vertAlign w:val="subscript"/>
        </w:rPr>
        <w:t>5</w:t>
      </w:r>
      <w:r w:rsidR="00683E2A" w:rsidRPr="005F060D">
        <w:rPr>
          <w:color w:val="000000"/>
        </w:rPr>
        <w:t>O</w:t>
      </w:r>
      <w:r w:rsidR="00683E2A" w:rsidRPr="005F060D">
        <w:rPr>
          <w:color w:val="000000"/>
          <w:vertAlign w:val="subscript"/>
        </w:rPr>
        <w:t>3</w:t>
      </w:r>
      <w:r w:rsidR="00683E2A" w:rsidRPr="005F060D">
        <w:rPr>
          <w:color w:val="000000"/>
          <w:vertAlign w:val="subscript"/>
          <w:cs/>
        </w:rPr>
        <w:t>-</w:t>
      </w:r>
      <w:r w:rsidR="00683E2A" w:rsidRPr="005F060D">
        <w:rPr>
          <w:color w:val="000000"/>
          <w:vertAlign w:val="subscript"/>
        </w:rPr>
        <w:t>d</w:t>
      </w:r>
      <w:r w:rsidRPr="005F060D">
        <w:rPr>
          <w:color w:val="000000"/>
        </w:rPr>
        <w:t xml:space="preserve"> and </w:t>
      </w:r>
      <w:r w:rsidR="00683E2A" w:rsidRPr="005F060D">
        <w:rPr>
          <w:color w:val="000000"/>
        </w:rPr>
        <w:t>LaMnO</w:t>
      </w:r>
      <w:r w:rsidR="00683E2A" w:rsidRPr="005F060D">
        <w:rPr>
          <w:color w:val="000000"/>
          <w:vertAlign w:val="subscript"/>
        </w:rPr>
        <w:t>3</w:t>
      </w:r>
      <w:r w:rsidR="00683E2A" w:rsidRPr="005F060D">
        <w:rPr>
          <w:color w:val="000000"/>
          <w:vertAlign w:val="subscript"/>
          <w:cs/>
        </w:rPr>
        <w:t>-</w:t>
      </w:r>
      <w:r w:rsidR="00683E2A" w:rsidRPr="005F060D">
        <w:rPr>
          <w:color w:val="000000"/>
          <w:vertAlign w:val="subscript"/>
        </w:rPr>
        <w:t>d</w:t>
      </w:r>
      <w:r w:rsidR="00683E2A" w:rsidRPr="005F060D">
        <w:rPr>
          <w:color w:val="000000"/>
          <w:cs/>
        </w:rPr>
        <w:t xml:space="preserve"> </w:t>
      </w:r>
      <w:r w:rsidRPr="005F060D">
        <w:rPr>
          <w:color w:val="000000"/>
        </w:rPr>
        <w:t>catalysts achieved high catalytic performance for the HMF oxidation reaction at 120</w:t>
      </w:r>
      <w:r w:rsidR="00683E2A" w:rsidRPr="005F060D">
        <w:rPr>
          <w:color w:val="000000"/>
          <w:cs/>
        </w:rPr>
        <w:t xml:space="preserve"> </w:t>
      </w:r>
      <w:r w:rsidRPr="005F060D">
        <w:rPr>
          <w:color w:val="000000"/>
        </w:rPr>
        <w:t xml:space="preserve">°C for 4 </w:t>
      </w:r>
      <w:proofErr w:type="spellStart"/>
      <w:r w:rsidRPr="005F060D">
        <w:rPr>
          <w:color w:val="000000"/>
        </w:rPr>
        <w:t>hrs</w:t>
      </w:r>
      <w:proofErr w:type="spellEnd"/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The kinetic parameters and activation energy were successfully estimated</w:t>
      </w:r>
      <w:r w:rsidR="00E9130B" w:rsidRPr="005F060D">
        <w:rPr>
          <w:color w:val="000000"/>
        </w:rPr>
        <w:t xml:space="preserve"> and reported</w:t>
      </w:r>
      <w:r w:rsidRPr="005F060D">
        <w:rPr>
          <w:color w:val="000000"/>
          <w:cs/>
        </w:rPr>
        <w:t xml:space="preserve">. </w:t>
      </w:r>
    </w:p>
    <w:p w14:paraId="2A2355CF" w14:textId="77777777" w:rsidR="00683E2A" w:rsidRPr="005F060D" w:rsidRDefault="00683E2A" w:rsidP="00683E2A">
      <w:pPr>
        <w:pStyle w:val="CETHeading1"/>
        <w:rPr>
          <w:rFonts w:cs="Arial"/>
          <w:lang w:val="en-GB"/>
        </w:rPr>
      </w:pPr>
      <w:r w:rsidRPr="005F060D">
        <w:rPr>
          <w:rFonts w:cs="Arial"/>
          <w:lang w:val="en-GB"/>
        </w:rPr>
        <w:t>Introduction</w:t>
      </w:r>
    </w:p>
    <w:p w14:paraId="556821FA" w14:textId="54BE1760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5F060D">
        <w:rPr>
          <w:color w:val="000000"/>
        </w:rPr>
        <w:tab/>
        <w:t xml:space="preserve">Nowadays, the number of plastic uses has drastically increased </w:t>
      </w:r>
      <w:r w:rsidRPr="005F060D">
        <w:t>for</w:t>
      </w:r>
      <w:r w:rsidRPr="005F060D">
        <w:rPr>
          <w:color w:val="000000"/>
        </w:rPr>
        <w:t xml:space="preserve"> various applications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Most plastics contain hazardous chemicals that are difficult to</w:t>
      </w:r>
      <w:r w:rsidRPr="005F060D">
        <w:rPr>
          <w:b/>
          <w:bCs/>
          <w:color w:val="000000"/>
          <w:cs/>
        </w:rPr>
        <w:t xml:space="preserve"> </w:t>
      </w:r>
      <w:r w:rsidRPr="005F060D">
        <w:rPr>
          <w:color w:val="000000"/>
        </w:rPr>
        <w:t>degrade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Consequently, plastic garbage can linger in the ecosystem for up to</w:t>
      </w:r>
      <w:r w:rsidRPr="005F060D">
        <w:rPr>
          <w:b/>
          <w:bCs/>
          <w:color w:val="000000"/>
          <w:cs/>
        </w:rPr>
        <w:t xml:space="preserve"> </w:t>
      </w:r>
      <w:r w:rsidRPr="005F060D">
        <w:rPr>
          <w:color w:val="000000"/>
        </w:rPr>
        <w:t>450 years</w:t>
      </w:r>
      <w:r w:rsidRPr="005F060D">
        <w:rPr>
          <w:color w:val="000000"/>
          <w:cs/>
        </w:rPr>
        <w:t>.</w:t>
      </w:r>
      <w:r w:rsidRPr="005F060D">
        <w:rPr>
          <w:b/>
          <w:bCs/>
          <w:color w:val="000000"/>
          <w:cs/>
        </w:rPr>
        <w:t xml:space="preserve"> </w:t>
      </w:r>
      <w:r w:rsidRPr="005F060D">
        <w:rPr>
          <w:color w:val="000000"/>
          <w:highlight w:val="white"/>
        </w:rPr>
        <w:t xml:space="preserve">Moreover, </w:t>
      </w:r>
      <w:r w:rsidRPr="005F060D">
        <w:rPr>
          <w:color w:val="000000"/>
        </w:rPr>
        <w:t xml:space="preserve">decomposing every plastic garbage by burning releases harmful </w:t>
      </w:r>
      <w:r w:rsidR="00450A1A" w:rsidRPr="005F060D">
        <w:t>gases</w:t>
      </w:r>
      <w:r w:rsidRPr="005F060D">
        <w:rPr>
          <w:color w:val="000000"/>
        </w:rPr>
        <w:t xml:space="preserve"> like dioxins, furans, carbon monoxide, </w:t>
      </w:r>
      <w:r w:rsidR="00F854C2" w:rsidRPr="005F060D">
        <w:rPr>
          <w:color w:val="000000"/>
        </w:rPr>
        <w:t>etc.</w:t>
      </w:r>
      <w:r w:rsidR="000F3766" w:rsidRPr="005F060D">
        <w:rPr>
          <w:color w:val="000000"/>
          <w:cs/>
        </w:rPr>
        <w:t xml:space="preserve"> - </w:t>
      </w:r>
      <w:r w:rsidRPr="005F060D">
        <w:rPr>
          <w:color w:val="000000"/>
        </w:rPr>
        <w:t xml:space="preserve">causing </w:t>
      </w:r>
      <w:r w:rsidR="00C75DCC" w:rsidRPr="005F060D">
        <w:rPr>
          <w:color w:val="000000"/>
        </w:rPr>
        <w:t xml:space="preserve">serious </w:t>
      </w:r>
      <w:r w:rsidRPr="005F060D">
        <w:rPr>
          <w:color w:val="000000"/>
        </w:rPr>
        <w:t>air pollution problems</w:t>
      </w:r>
      <w:r w:rsidR="00450A1A" w:rsidRPr="005F060D">
        <w:rPr>
          <w:color w:val="000000"/>
        </w:rPr>
        <w:t>. To overcome these demerits, r</w:t>
      </w:r>
      <w:r w:rsidRPr="005F060D">
        <w:rPr>
          <w:color w:val="000000"/>
        </w:rPr>
        <w:t>esearchers have been developing biodegradable plastics derived from agricultural waste</w:t>
      </w:r>
      <w:r w:rsidR="00C75DCC" w:rsidRPr="005F060D">
        <w:rPr>
          <w:color w:val="000000"/>
        </w:rPr>
        <w:t>s</w:t>
      </w:r>
      <w:r w:rsidRPr="005F060D">
        <w:rPr>
          <w:color w:val="000000"/>
          <w:cs/>
        </w:rPr>
        <w:t xml:space="preserve">. </w:t>
      </w:r>
      <w:r w:rsidR="00C75DCC" w:rsidRPr="005F060D">
        <w:rPr>
          <w:color w:val="000000"/>
        </w:rPr>
        <w:t>One of</w:t>
      </w:r>
      <w:r w:rsidRPr="005F060D">
        <w:rPr>
          <w:color w:val="000000"/>
        </w:rPr>
        <w:t xml:space="preserve"> </w:t>
      </w:r>
      <w:r w:rsidR="00C75DCC" w:rsidRPr="005F060D">
        <w:rPr>
          <w:color w:val="000000"/>
        </w:rPr>
        <w:t>novel</w:t>
      </w:r>
      <w:r w:rsidRPr="005F060D">
        <w:rPr>
          <w:color w:val="000000"/>
        </w:rPr>
        <w:t xml:space="preserve"> biorefinery derivative</w:t>
      </w:r>
      <w:r w:rsidR="00C75DCC" w:rsidRPr="005F060D">
        <w:rPr>
          <w:color w:val="000000"/>
        </w:rPr>
        <w:t>s</w:t>
      </w:r>
      <w:r w:rsidRPr="005F060D">
        <w:rPr>
          <w:color w:val="000000"/>
        </w:rPr>
        <w:t xml:space="preserve"> is 2,5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 xml:space="preserve">furan dicarboxylic acid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FDCA</w:t>
      </w:r>
      <w:r w:rsidRPr="005F060D">
        <w:rPr>
          <w:color w:val="000000"/>
          <w:cs/>
        </w:rPr>
        <w:t xml:space="preserve">) - </w:t>
      </w:r>
      <w:r w:rsidRPr="005F060D">
        <w:t>a substrate converted from sugar</w:t>
      </w:r>
      <w:r w:rsidRPr="005F060D">
        <w:rPr>
          <w:cs/>
        </w:rPr>
        <w:t>-</w:t>
      </w:r>
      <w:r w:rsidRPr="005F060D">
        <w:t>based chemicals, i</w:t>
      </w:r>
      <w:r w:rsidRPr="005F060D">
        <w:rPr>
          <w:cs/>
        </w:rPr>
        <w:t>.</w:t>
      </w:r>
      <w:r w:rsidRPr="005F060D">
        <w:t>e</w:t>
      </w:r>
      <w:r w:rsidRPr="005F060D">
        <w:rPr>
          <w:cs/>
        </w:rPr>
        <w:t>.</w:t>
      </w:r>
      <w:r w:rsidRPr="005F060D">
        <w:t>, glucose, fructose</w:t>
      </w:r>
      <w:r w:rsidR="00DA2F47" w:rsidRPr="005F060D">
        <w:t xml:space="preserve"> </w:t>
      </w:r>
      <w:r w:rsidR="00DA2F47" w:rsidRPr="005F060D">
        <w:rPr>
          <w:color w:val="000000"/>
        </w:rPr>
        <w:t>-</w:t>
      </w:r>
      <w:r w:rsidRPr="005F060D">
        <w:rPr>
          <w:color w:val="000000"/>
        </w:rPr>
        <w:t xml:space="preserve"> used as a raw </w:t>
      </w:r>
      <w:r w:rsidR="00C75DCC" w:rsidRPr="005F060D">
        <w:rPr>
          <w:color w:val="000000"/>
        </w:rPr>
        <w:t>starter</w:t>
      </w:r>
      <w:r w:rsidRPr="005F060D">
        <w:rPr>
          <w:color w:val="000000"/>
        </w:rPr>
        <w:t xml:space="preserve"> to </w:t>
      </w:r>
      <w:r w:rsidR="00C75DCC" w:rsidRPr="005F060D">
        <w:rPr>
          <w:color w:val="000000"/>
        </w:rPr>
        <w:t xml:space="preserve">produce </w:t>
      </w:r>
      <w:r w:rsidR="00DA2F47" w:rsidRPr="005F060D">
        <w:rPr>
          <w:color w:val="000000"/>
        </w:rPr>
        <w:t>p</w:t>
      </w:r>
      <w:r w:rsidRPr="005F060D">
        <w:rPr>
          <w:color w:val="000000"/>
        </w:rPr>
        <w:t xml:space="preserve">olyethylene </w:t>
      </w:r>
      <w:r w:rsidRPr="005F060D">
        <w:t>2,5</w:t>
      </w:r>
      <w:r w:rsidRPr="005F060D">
        <w:rPr>
          <w:cs/>
        </w:rPr>
        <w:t>-</w:t>
      </w:r>
      <w:r w:rsidRPr="005F060D">
        <w:t>furan dicarboxylate</w:t>
      </w:r>
      <w:r w:rsidRPr="005F060D">
        <w:rPr>
          <w:color w:val="000000"/>
          <w:cs/>
        </w:rPr>
        <w:t xml:space="preserve"> (</w:t>
      </w:r>
      <w:r w:rsidRPr="005F060D">
        <w:rPr>
          <w:color w:val="000000"/>
        </w:rPr>
        <w:t>PEF</w:t>
      </w:r>
      <w:r w:rsidRPr="005F060D">
        <w:rPr>
          <w:color w:val="000000"/>
          <w:cs/>
        </w:rPr>
        <w:t>)</w:t>
      </w:r>
      <w:r w:rsidR="00DA2F47" w:rsidRPr="005F060D">
        <w:rPr>
          <w:color w:val="000000"/>
        </w:rPr>
        <w:t>.</w:t>
      </w:r>
    </w:p>
    <w:p w14:paraId="03CAB997" w14:textId="77777777" w:rsidR="00C63560" w:rsidRPr="005F060D" w:rsidRDefault="00C63560" w:rsidP="00C63560">
      <w:pPr>
        <w:spacing w:before="240" w:after="240"/>
        <w:jc w:val="left"/>
        <w:rPr>
          <w:i/>
        </w:rPr>
      </w:pPr>
      <w:r w:rsidRPr="005F060D">
        <w:rPr>
          <w:i/>
          <w:noProof/>
        </w:rPr>
        <w:drawing>
          <wp:inline distT="114300" distB="114300" distL="114300" distR="114300" wp14:anchorId="6132D308" wp14:editId="29DDF3E9">
            <wp:extent cx="2847600" cy="1440000"/>
            <wp:effectExtent l="0" t="0" r="0" b="8255"/>
            <wp:docPr id="1" name="image8.jpg" descr="A diagram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jpg" descr="A diagram of a chemical formula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415E48" w14:textId="4BF09312" w:rsidR="00C63560" w:rsidRPr="005F060D" w:rsidRDefault="00C63560" w:rsidP="00C63560">
      <w:pPr>
        <w:spacing w:before="240" w:after="240"/>
      </w:pPr>
      <w:r w:rsidRPr="005F060D">
        <w:rPr>
          <w:i/>
        </w:rPr>
        <w:t>Figure 1</w:t>
      </w:r>
      <w:r w:rsidRPr="005F060D">
        <w:rPr>
          <w:i/>
          <w:iCs/>
          <w:cs/>
        </w:rPr>
        <w:t xml:space="preserve">: </w:t>
      </w:r>
      <w:r w:rsidRPr="005F060D">
        <w:rPr>
          <w:i/>
        </w:rPr>
        <w:t>General purposed pathway of HMF oxidation</w:t>
      </w:r>
      <w:r w:rsidRPr="005F060D">
        <w:t xml:space="preserve"> </w:t>
      </w:r>
      <w:r w:rsidRPr="005F060D">
        <w:rPr>
          <w:i/>
          <w:iCs/>
        </w:rPr>
        <w:fldChar w:fldCharType="begin"/>
      </w:r>
      <w:r w:rsidRPr="005F060D">
        <w:rPr>
          <w:i/>
          <w:iCs/>
        </w:rPr>
        <w:instrText xml:space="preserve"> ADDIN EN.CITE &lt;EndNote&gt;&lt;Cite&gt;&lt;Author&gt;Dutta&lt;/Author&gt;&lt;Year&gt;2022&lt;/Year&gt;&lt;IDText&gt;Chemocatalytic value addition of glucose without carbon–carbon bond cleavage/formation reactions: an overview&lt;/IDText&gt;&lt;DisplayText&gt;(Dutta and Bhat 2022)&lt;/DisplayText&gt;&lt;record&gt;&lt;urls&gt;&lt;related-urls&gt;&lt;url&gt;http://dx.doi.org/10.1039/D1RA09196D&lt;/url&gt;&lt;/related-urls&gt;&lt;/urls&gt;&lt;work-type&gt;10.1039/D1RA09196D&lt;/work-type&gt;&lt;titles&gt;&lt;title&gt;Chemocatalytic value addition of glucose without carbon–carbon bond cleavage/formation reactions: an overview&lt;/title&gt;&lt;secondary-title&gt;RSC Advances&lt;/secondary-title&gt;&lt;/titles&gt;&lt;pages&gt;4891-4912&lt;/pages&gt;&lt;number&gt;8&lt;/number&gt;&lt;contributors&gt;&lt;authors&gt;&lt;author&gt;Dutta, Saikat&lt;/author&gt;&lt;author&gt;Bhat, Navya Subray&lt;/author&gt;&lt;/authors&gt;&lt;/contributors&gt;&lt;added-date format="utc"&gt;1649583793&lt;/added-date&gt;&lt;ref-type name="Journal Article"&gt;17&lt;/ref-type&gt;&lt;dates&gt;&lt;year&gt;2022&lt;/year&gt;&lt;/dates&gt;&lt;rec-number&gt;1304&lt;/rec-number&gt;&lt;publisher&gt;The Royal Society of Chemistry&lt;/publisher&gt;&lt;last-updated-date format="utc"&gt;1649583793&lt;/last-updated-date&gt;&lt;electronic-resource-num&gt;10.1039/D1RA09196D&lt;/electronic-resource-num&gt;&lt;volume&gt;12&lt;/volume&gt;&lt;/record&gt;&lt;/Cite&gt;&lt;/EndNote&gt;</w:instrText>
      </w:r>
      <w:r w:rsidRPr="005F060D">
        <w:rPr>
          <w:i/>
          <w:iCs/>
        </w:rPr>
        <w:fldChar w:fldCharType="separate"/>
      </w:r>
      <w:r w:rsidRPr="005F060D">
        <w:rPr>
          <w:i/>
          <w:iCs/>
          <w:noProof/>
        </w:rPr>
        <w:t>(Dutta and Bhat 2022)</w:t>
      </w:r>
      <w:r w:rsidRPr="005F060D">
        <w:rPr>
          <w:i/>
          <w:iCs/>
        </w:rPr>
        <w:fldChar w:fldCharType="end"/>
      </w:r>
      <w:r w:rsidRPr="005F060D">
        <w:rPr>
          <w:i/>
          <w:iCs/>
          <w:cs/>
        </w:rPr>
        <w:t>.</w:t>
      </w:r>
    </w:p>
    <w:p w14:paraId="64DF90D3" w14:textId="7617604F" w:rsidR="002727BF" w:rsidRPr="005F060D" w:rsidRDefault="00816007" w:rsidP="00C75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5F060D">
        <w:rPr>
          <w:color w:val="000000"/>
        </w:rPr>
        <w:lastRenderedPageBreak/>
        <w:t xml:space="preserve">The FDCA molecule is </w:t>
      </w:r>
      <w:r w:rsidRPr="005F060D">
        <w:t xml:space="preserve">typically </w:t>
      </w:r>
      <w:r w:rsidRPr="005F060D">
        <w:rPr>
          <w:color w:val="000000"/>
        </w:rPr>
        <w:t xml:space="preserve">derived by </w:t>
      </w:r>
      <w:r w:rsidRPr="005F060D">
        <w:t xml:space="preserve">the </w:t>
      </w:r>
      <w:r w:rsidRPr="005F060D">
        <w:rPr>
          <w:color w:val="000000"/>
        </w:rPr>
        <w:t xml:space="preserve">oxidation of </w:t>
      </w:r>
      <w:proofErr w:type="spellStart"/>
      <w:r w:rsidR="000F3766" w:rsidRPr="005F060D">
        <w:rPr>
          <w:color w:val="000000"/>
        </w:rPr>
        <w:t>hydroxymethylfurfural</w:t>
      </w:r>
      <w:proofErr w:type="spellEnd"/>
      <w:r w:rsidR="000F3766" w:rsidRPr="005F060D">
        <w:rPr>
          <w:color w:val="000000"/>
        </w:rPr>
        <w:t xml:space="preserve"> </w:t>
      </w:r>
      <w:r w:rsidR="000F3766" w:rsidRPr="005F060D">
        <w:rPr>
          <w:color w:val="000000"/>
          <w:cs/>
        </w:rPr>
        <w:t>(</w:t>
      </w:r>
      <w:r w:rsidR="000F3766" w:rsidRPr="005F060D">
        <w:rPr>
          <w:color w:val="000000"/>
        </w:rPr>
        <w:t>HMF</w:t>
      </w:r>
      <w:r w:rsidR="000F3766" w:rsidRPr="005F060D">
        <w:rPr>
          <w:color w:val="000000"/>
          <w:cs/>
        </w:rPr>
        <w:t>)</w:t>
      </w:r>
      <w:r w:rsidR="000F3766" w:rsidRPr="005F060D">
        <w:rPr>
          <w:color w:val="000000"/>
        </w:rPr>
        <w:t xml:space="preserve">, also </w:t>
      </w:r>
      <w:r w:rsidR="008C33DE" w:rsidRPr="005F060D">
        <w:rPr>
          <w:color w:val="000000"/>
        </w:rPr>
        <w:t xml:space="preserve">known as </w:t>
      </w:r>
      <w:r w:rsidR="000F3766" w:rsidRPr="005F060D">
        <w:rPr>
          <w:color w:val="000000"/>
        </w:rPr>
        <w:t>5</w:t>
      </w:r>
      <w:r w:rsidR="000F3766" w:rsidRPr="005F060D">
        <w:rPr>
          <w:color w:val="000000"/>
          <w:cs/>
        </w:rPr>
        <w:t>-</w:t>
      </w:r>
      <w:proofErr w:type="spellStart"/>
      <w:r w:rsidR="000F3766" w:rsidRPr="005F060D">
        <w:rPr>
          <w:color w:val="000000"/>
        </w:rPr>
        <w:t>hydroxymethylfurfural</w:t>
      </w:r>
      <w:proofErr w:type="spellEnd"/>
      <w:r w:rsidR="000F3766" w:rsidRPr="005F060D">
        <w:rPr>
          <w:color w:val="000000"/>
        </w:rPr>
        <w:t xml:space="preserve"> </w:t>
      </w:r>
      <w:r w:rsidRPr="005F060D">
        <w:rPr>
          <w:color w:val="000000"/>
          <w:cs/>
        </w:rPr>
        <w:t>(</w:t>
      </w:r>
      <w:r w:rsidR="000F3766" w:rsidRPr="005F060D">
        <w:rPr>
          <w:color w:val="000000"/>
        </w:rPr>
        <w:t>5</w:t>
      </w:r>
      <w:r w:rsidR="000F3766" w:rsidRPr="005F060D">
        <w:rPr>
          <w:color w:val="000000"/>
          <w:cs/>
        </w:rPr>
        <w:t>-</w:t>
      </w:r>
      <w:r w:rsidRPr="005F060D">
        <w:rPr>
          <w:color w:val="000000"/>
        </w:rPr>
        <w:t>HMF</w:t>
      </w:r>
      <w:r w:rsidRPr="005F060D">
        <w:rPr>
          <w:color w:val="000000"/>
          <w:cs/>
        </w:rPr>
        <w:t>)</w:t>
      </w:r>
      <w:r w:rsidRPr="005F060D">
        <w:rPr>
          <w:color w:val="000000"/>
          <w:highlight w:val="white"/>
          <w:cs/>
        </w:rPr>
        <w:t xml:space="preserve">. </w:t>
      </w:r>
      <w:r w:rsidRPr="005F060D">
        <w:rPr>
          <w:highlight w:val="white"/>
        </w:rPr>
        <w:t xml:space="preserve">Many researchers have described a mechanism pathway of </w:t>
      </w:r>
      <w:r w:rsidRPr="005F060D">
        <w:rPr>
          <w:color w:val="000000"/>
          <w:highlight w:val="white"/>
        </w:rPr>
        <w:t xml:space="preserve">the </w:t>
      </w:r>
      <w:r w:rsidRPr="005F060D">
        <w:rPr>
          <w:highlight w:val="white"/>
        </w:rPr>
        <w:t>5</w:t>
      </w:r>
      <w:r w:rsidRPr="005F060D">
        <w:rPr>
          <w:highlight w:val="white"/>
          <w:cs/>
        </w:rPr>
        <w:t>-</w:t>
      </w:r>
      <w:r w:rsidRPr="005F060D">
        <w:t>HMF</w:t>
      </w:r>
      <w:r w:rsidRPr="005F060D">
        <w:rPr>
          <w:color w:val="000000"/>
          <w:highlight w:val="white"/>
        </w:rPr>
        <w:t>oxidation reaction</w:t>
      </w:r>
      <w:r w:rsidRPr="005F060D">
        <w:rPr>
          <w:highlight w:val="white"/>
        </w:rPr>
        <w:t xml:space="preserve"> as shown in</w:t>
      </w:r>
      <w:r w:rsidRPr="005F060D">
        <w:t xml:space="preserve"> Fig</w:t>
      </w:r>
      <w:r w:rsidRPr="005F060D">
        <w:rPr>
          <w:cs/>
        </w:rPr>
        <w:t xml:space="preserve">. </w:t>
      </w:r>
      <w:r w:rsidR="000F3766" w:rsidRPr="005F060D">
        <w:t>1</w:t>
      </w:r>
      <w:r w:rsidR="00E65FB5" w:rsidRPr="005F060D">
        <w:t xml:space="preserve"> </w:t>
      </w:r>
      <w:r w:rsidR="00E65FB5" w:rsidRPr="005F060D">
        <w:fldChar w:fldCharType="begin"/>
      </w:r>
      <w:r w:rsidR="00E65FB5" w:rsidRPr="005F060D">
        <w:instrText xml:space="preserve"> ADDIN EN.CITE &lt;EndNote&gt;&lt;Cite&gt;&lt;Author&gt;Dutta&lt;/Author&gt;&lt;Year&gt;2022&lt;/Year&gt;&lt;IDText&gt;Chemocatalytic value addition of glucose without carbon–carbon bond cleavage/formation reactions: an overview&lt;/IDText&gt;&lt;DisplayText&gt;(Dutta and Bhat 2022)&lt;/DisplayText&gt;&lt;record&gt;&lt;urls&gt;&lt;related-urls&gt;&lt;url&gt;http://dx.doi.org/10.1039/D1RA09196D&lt;/url&gt;&lt;/related-urls&gt;&lt;/urls&gt;&lt;work-type&gt;10.1039/D1RA09196D&lt;/work-type&gt;&lt;titles&gt;&lt;title&gt;Chemocatalytic value addition of glucose without carbon–carbon bond cleavage/formation reactions: an overview&lt;/title&gt;&lt;secondary-title&gt;RSC Advances&lt;/secondary-title&gt;&lt;/titles&gt;&lt;pages&gt;4891-4912&lt;/pages&gt;&lt;number&gt;8&lt;/number&gt;&lt;contributors&gt;&lt;authors&gt;&lt;author&gt;Dutta, Saikat&lt;/author&gt;&lt;author&gt;Bhat, Navya Subray&lt;/author&gt;&lt;/authors&gt;&lt;/contributors&gt;&lt;added-date format="utc"&gt;1649583793&lt;/added-date&gt;&lt;ref-type name="Journal Article"&gt;17&lt;/ref-type&gt;&lt;dates&gt;&lt;year&gt;2022&lt;/year&gt;&lt;/dates&gt;&lt;rec-number&gt;1304&lt;/rec-number&gt;&lt;publisher&gt;The Royal Society of Chemistry&lt;/publisher&gt;&lt;last-updated-date format="utc"&gt;1649583793&lt;/last-updated-date&gt;&lt;electronic-resource-num&gt;10.1039/D1RA09196D&lt;/electronic-resource-num&gt;&lt;volume&gt;12&lt;/volume&gt;&lt;/record&gt;&lt;/Cite&gt;&lt;/EndNote&gt;</w:instrText>
      </w:r>
      <w:r w:rsidR="00E65FB5" w:rsidRPr="005F060D">
        <w:fldChar w:fldCharType="separate"/>
      </w:r>
      <w:r w:rsidR="00E65FB5" w:rsidRPr="005F060D">
        <w:rPr>
          <w:noProof/>
        </w:rPr>
        <w:t>(Dutta and Bhat 2022)</w:t>
      </w:r>
      <w:r w:rsidR="00E65FB5" w:rsidRPr="005F060D">
        <w:fldChar w:fldCharType="end"/>
      </w:r>
      <w:r w:rsidRPr="005F060D">
        <w:rPr>
          <w:cs/>
        </w:rPr>
        <w:t xml:space="preserve">. </w:t>
      </w:r>
      <w:r w:rsidRPr="005F060D">
        <w:t>Th</w:t>
      </w:r>
      <w:r w:rsidRPr="005F060D">
        <w:rPr>
          <w:color w:val="000000"/>
        </w:rPr>
        <w:t>e</w:t>
      </w:r>
      <w:r w:rsidR="008C33DE" w:rsidRPr="005F060D">
        <w:rPr>
          <w:color w:val="000000"/>
        </w:rPr>
        <w:t xml:space="preserve"> reaction path followed in the A-chain </w:t>
      </w:r>
      <w:r w:rsidRPr="005F060D">
        <w:rPr>
          <w:color w:val="000000"/>
        </w:rPr>
        <w:t xml:space="preserve">reaction </w:t>
      </w:r>
      <w:r w:rsidR="00F854C2">
        <w:rPr>
          <w:color w:val="000000"/>
        </w:rPr>
        <w:t>starts</w:t>
      </w:r>
      <w:r w:rsidR="00CC7A00" w:rsidRPr="005F060D">
        <w:rPr>
          <w:color w:val="000000"/>
        </w:rPr>
        <w:t xml:space="preserve"> with </w:t>
      </w:r>
      <w:r w:rsidR="00450A1A" w:rsidRPr="005F060D">
        <w:rPr>
          <w:color w:val="000000"/>
        </w:rPr>
        <w:t xml:space="preserve">an </w:t>
      </w:r>
      <w:r w:rsidRPr="005F060D">
        <w:rPr>
          <w:color w:val="000000"/>
          <w:highlight w:val="white"/>
        </w:rPr>
        <w:t xml:space="preserve">oxygen </w:t>
      </w:r>
      <w:r w:rsidR="00450A1A" w:rsidRPr="005F060D">
        <w:rPr>
          <w:color w:val="000000"/>
          <w:highlight w:val="white"/>
        </w:rPr>
        <w:t xml:space="preserve">molecule </w:t>
      </w:r>
      <w:r w:rsidRPr="005F060D">
        <w:rPr>
          <w:color w:val="000000"/>
          <w:highlight w:val="white"/>
        </w:rPr>
        <w:t>attache</w:t>
      </w:r>
      <w:r w:rsidR="00F854C2">
        <w:rPr>
          <w:color w:val="000000"/>
          <w:highlight w:val="white"/>
        </w:rPr>
        <w:t>d</w:t>
      </w:r>
      <w:r w:rsidRPr="005F060D">
        <w:rPr>
          <w:color w:val="000000"/>
          <w:highlight w:val="white"/>
        </w:rPr>
        <w:t xml:space="preserve"> to the aldehyde group of HMF </w:t>
      </w:r>
      <w:r w:rsidR="00E83922" w:rsidRPr="005F060D">
        <w:rPr>
          <w:color w:val="000000"/>
          <w:highlight w:val="white"/>
        </w:rPr>
        <w:t>form</w:t>
      </w:r>
      <w:r w:rsidR="00991495" w:rsidRPr="005F060D">
        <w:rPr>
          <w:color w:val="000000"/>
          <w:highlight w:val="white"/>
        </w:rPr>
        <w:t>ing</w:t>
      </w:r>
      <w:r w:rsidRPr="005F060D">
        <w:rPr>
          <w:color w:val="000000"/>
          <w:highlight w:val="white"/>
        </w:rPr>
        <w:t xml:space="preserve"> a carboxyl </w:t>
      </w:r>
      <w:r w:rsidR="00450A1A" w:rsidRPr="005F060D">
        <w:rPr>
          <w:color w:val="000000"/>
          <w:highlight w:val="white"/>
        </w:rPr>
        <w:t>group</w:t>
      </w:r>
      <w:r w:rsidR="00F854C2">
        <w:rPr>
          <w:color w:val="000000"/>
          <w:highlight w:val="white"/>
        </w:rPr>
        <w:t xml:space="preserve">. The first intermediate substrate was produced, </w:t>
      </w:r>
      <w:r w:rsidR="00E83922" w:rsidRPr="005F060D">
        <w:rPr>
          <w:color w:val="000000"/>
          <w:highlight w:val="white"/>
        </w:rPr>
        <w:t>called</w:t>
      </w:r>
      <w:r w:rsidR="00450A1A" w:rsidRPr="005F060D">
        <w:rPr>
          <w:color w:val="000000"/>
          <w:highlight w:val="white"/>
        </w:rPr>
        <w:t xml:space="preserve"> </w:t>
      </w:r>
      <w:r w:rsidR="00F854C2" w:rsidRPr="00F854C2">
        <w:rPr>
          <w:color w:val="000000"/>
        </w:rPr>
        <w:t>5-Hydroxymethyl-2-furancarboxylic acid</w:t>
      </w:r>
      <w:r w:rsidR="00F854C2">
        <w:rPr>
          <w:color w:val="000000"/>
        </w:rPr>
        <w:t xml:space="preserve"> (</w:t>
      </w:r>
      <w:r w:rsidR="00450A1A" w:rsidRPr="005F060D">
        <w:rPr>
          <w:color w:val="000000"/>
          <w:highlight w:val="white"/>
        </w:rPr>
        <w:t>HMFCA</w:t>
      </w:r>
      <w:r w:rsidR="00F854C2">
        <w:rPr>
          <w:color w:val="000000"/>
          <w:highlight w:val="white"/>
        </w:rPr>
        <w:t>)</w:t>
      </w:r>
      <w:r w:rsidRPr="005F060D">
        <w:rPr>
          <w:color w:val="000000"/>
          <w:highlight w:val="white"/>
          <w:cs/>
        </w:rPr>
        <w:t>. </w:t>
      </w:r>
      <w:r w:rsidR="00CC7A00" w:rsidRPr="005F060D">
        <w:rPr>
          <w:color w:val="000000"/>
          <w:highlight w:val="white"/>
        </w:rPr>
        <w:t>One mole of</w:t>
      </w:r>
      <w:r w:rsidR="00991495" w:rsidRPr="005F060D">
        <w:rPr>
          <w:color w:val="000000"/>
          <w:highlight w:val="white"/>
        </w:rPr>
        <w:t xml:space="preserve"> o</w:t>
      </w:r>
      <w:r w:rsidRPr="005F060D">
        <w:rPr>
          <w:color w:val="000000"/>
          <w:highlight w:val="white"/>
        </w:rPr>
        <w:t xml:space="preserve">xygen </w:t>
      </w:r>
      <w:r w:rsidR="00CC7A00" w:rsidRPr="005F060D">
        <w:rPr>
          <w:color w:val="000000"/>
          <w:highlight w:val="white"/>
        </w:rPr>
        <w:t>further react</w:t>
      </w:r>
      <w:r w:rsidRPr="005F060D">
        <w:rPr>
          <w:color w:val="000000"/>
          <w:highlight w:val="white"/>
        </w:rPr>
        <w:t>s to the arm of the</w:t>
      </w:r>
      <w:r w:rsidR="00991495" w:rsidRPr="005F060D">
        <w:rPr>
          <w:color w:val="000000"/>
          <w:highlight w:val="white"/>
        </w:rPr>
        <w:t xml:space="preserve"> HMFCA</w:t>
      </w:r>
      <w:r w:rsidRPr="005F060D">
        <w:rPr>
          <w:color w:val="000000"/>
          <w:highlight w:val="white"/>
        </w:rPr>
        <w:t xml:space="preserve"> hydroxyl group</w:t>
      </w:r>
      <w:r w:rsidR="00450A1A" w:rsidRPr="005F060D">
        <w:rPr>
          <w:color w:val="000000"/>
          <w:highlight w:val="white"/>
        </w:rPr>
        <w:t xml:space="preserve"> </w:t>
      </w:r>
      <w:r w:rsidR="00CC7A00" w:rsidRPr="005F060D">
        <w:rPr>
          <w:color w:val="000000"/>
          <w:highlight w:val="white"/>
        </w:rPr>
        <w:t>converting to</w:t>
      </w:r>
      <w:r w:rsidR="00991495" w:rsidRPr="005F060D">
        <w:rPr>
          <w:color w:val="000000"/>
          <w:highlight w:val="white"/>
        </w:rPr>
        <w:t xml:space="preserve"> </w:t>
      </w:r>
      <w:r w:rsidRPr="005F060D">
        <w:rPr>
          <w:color w:val="000000"/>
          <w:highlight w:val="white"/>
        </w:rPr>
        <w:t>an aldehyde group</w:t>
      </w:r>
      <w:r w:rsidR="00F854C2">
        <w:rPr>
          <w:color w:val="000000"/>
          <w:highlight w:val="white"/>
        </w:rPr>
        <w:t xml:space="preserve">, producing the second intermediate </w:t>
      </w:r>
      <w:r w:rsidR="00991495" w:rsidRPr="005F060D">
        <w:rPr>
          <w:color w:val="000000"/>
          <w:highlight w:val="white"/>
        </w:rPr>
        <w:t xml:space="preserve">called </w:t>
      </w:r>
      <w:r w:rsidR="00F854C2">
        <w:rPr>
          <w:color w:val="000000"/>
        </w:rPr>
        <w:t xml:space="preserve">a </w:t>
      </w:r>
      <w:r w:rsidR="00F854C2" w:rsidRPr="00F854C2">
        <w:rPr>
          <w:color w:val="000000"/>
        </w:rPr>
        <w:t xml:space="preserve">5-formylfurancarboxylic acid </w:t>
      </w:r>
      <w:r w:rsidR="00F854C2">
        <w:rPr>
          <w:color w:val="000000"/>
        </w:rPr>
        <w:t>(</w:t>
      </w:r>
      <w:r w:rsidR="00991495" w:rsidRPr="005F060D">
        <w:rPr>
          <w:color w:val="000000"/>
          <w:highlight w:val="white"/>
        </w:rPr>
        <w:t>FFCA)</w:t>
      </w:r>
      <w:r w:rsidRPr="005F060D">
        <w:rPr>
          <w:color w:val="000000"/>
          <w:highlight w:val="white"/>
          <w:cs/>
        </w:rPr>
        <w:t xml:space="preserve">. </w:t>
      </w:r>
      <w:r w:rsidR="00991495" w:rsidRPr="005F060D">
        <w:rPr>
          <w:color w:val="000000"/>
          <w:highlight w:val="white"/>
        </w:rPr>
        <w:t>In</w:t>
      </w:r>
      <w:r w:rsidR="00E83922" w:rsidRPr="005F060D">
        <w:rPr>
          <w:color w:val="000000"/>
          <w:highlight w:val="white"/>
        </w:rPr>
        <w:t xml:space="preserve"> the end, the</w:t>
      </w:r>
      <w:r w:rsidRPr="005F060D">
        <w:rPr>
          <w:color w:val="000000"/>
          <w:highlight w:val="white"/>
        </w:rPr>
        <w:t xml:space="preserve"> </w:t>
      </w:r>
      <w:r w:rsidR="00991495" w:rsidRPr="005F060D">
        <w:rPr>
          <w:color w:val="000000"/>
          <w:highlight w:val="white"/>
        </w:rPr>
        <w:t xml:space="preserve">aldehyde group of </w:t>
      </w:r>
      <w:r w:rsidRPr="005F060D">
        <w:rPr>
          <w:color w:val="000000"/>
          <w:highlight w:val="white"/>
        </w:rPr>
        <w:t>FFCA react</w:t>
      </w:r>
      <w:r w:rsidR="00991495" w:rsidRPr="005F060D">
        <w:rPr>
          <w:color w:val="000000"/>
          <w:highlight w:val="white"/>
        </w:rPr>
        <w:t>ed</w:t>
      </w:r>
      <w:r w:rsidRPr="005F060D">
        <w:rPr>
          <w:color w:val="000000"/>
          <w:highlight w:val="white"/>
        </w:rPr>
        <w:t xml:space="preserve"> with</w:t>
      </w:r>
      <w:r w:rsidR="00991495" w:rsidRPr="005F060D">
        <w:rPr>
          <w:color w:val="000000"/>
          <w:highlight w:val="white"/>
        </w:rPr>
        <w:t xml:space="preserve"> an oxygen</w:t>
      </w:r>
      <w:r w:rsidR="00E83922" w:rsidRPr="005F060D">
        <w:rPr>
          <w:color w:val="000000"/>
          <w:highlight w:val="white"/>
        </w:rPr>
        <w:t xml:space="preserve"> molecule</w:t>
      </w:r>
      <w:r w:rsidRPr="005F060D">
        <w:rPr>
          <w:color w:val="000000"/>
          <w:highlight w:val="white"/>
        </w:rPr>
        <w:t xml:space="preserve"> </w:t>
      </w:r>
      <w:r w:rsidR="00CC7A00" w:rsidRPr="005F060D">
        <w:rPr>
          <w:color w:val="000000"/>
          <w:highlight w:val="white"/>
        </w:rPr>
        <w:t>becoming</w:t>
      </w:r>
      <w:r w:rsidRPr="005F060D">
        <w:rPr>
          <w:color w:val="000000"/>
          <w:highlight w:val="white"/>
        </w:rPr>
        <w:t> </w:t>
      </w:r>
      <w:r w:rsidR="00F854C2">
        <w:rPr>
          <w:color w:val="000000"/>
          <w:highlight w:val="white"/>
        </w:rPr>
        <w:t xml:space="preserve">a </w:t>
      </w:r>
      <w:r w:rsidR="00F854C2" w:rsidRPr="00F854C2">
        <w:rPr>
          <w:color w:val="000000"/>
        </w:rPr>
        <w:t>2,5-furandicarboxylic acid</w:t>
      </w:r>
      <w:r w:rsidR="00F854C2" w:rsidRPr="00F854C2">
        <w:rPr>
          <w:color w:val="000000"/>
        </w:rPr>
        <w:t xml:space="preserve"> </w:t>
      </w:r>
      <w:r w:rsidR="00991495" w:rsidRPr="005F060D">
        <w:rPr>
          <w:color w:val="000000"/>
        </w:rPr>
        <w:t>product</w:t>
      </w:r>
      <w:r w:rsidR="00F854C2">
        <w:rPr>
          <w:color w:val="000000"/>
        </w:rPr>
        <w:t xml:space="preserve"> (FDCA)</w:t>
      </w:r>
      <w:r w:rsidRPr="005F060D">
        <w:rPr>
          <w:color w:val="000000"/>
          <w:highlight w:val="white"/>
          <w:cs/>
        </w:rPr>
        <w:t xml:space="preserve">. </w:t>
      </w:r>
      <w:r w:rsidRPr="005F060D">
        <w:rPr>
          <w:color w:val="000000"/>
          <w:highlight w:val="white"/>
        </w:rPr>
        <w:t xml:space="preserve">In the B chain, </w:t>
      </w:r>
      <w:r w:rsidR="00F854C2">
        <w:rPr>
          <w:color w:val="000000"/>
        </w:rPr>
        <w:t>another intermediate</w:t>
      </w:r>
      <w:r w:rsidR="00E83922" w:rsidRPr="005F060D">
        <w:rPr>
          <w:color w:val="000000"/>
        </w:rPr>
        <w:t xml:space="preserve"> </w:t>
      </w:r>
      <w:proofErr w:type="spellStart"/>
      <w:r w:rsidR="00E83922" w:rsidRPr="005F060D">
        <w:rPr>
          <w:color w:val="000000"/>
        </w:rPr>
        <w:t>intermediate</w:t>
      </w:r>
      <w:proofErr w:type="spellEnd"/>
      <w:r w:rsidR="00F854C2">
        <w:rPr>
          <w:color w:val="000000"/>
        </w:rPr>
        <w:t xml:space="preserve"> named </w:t>
      </w:r>
      <w:r w:rsidR="00F854C2" w:rsidRPr="00F854C2">
        <w:rPr>
          <w:color w:val="000000"/>
        </w:rPr>
        <w:t>2,5-diformylfuran</w:t>
      </w:r>
      <w:r w:rsidR="00F854C2">
        <w:rPr>
          <w:color w:val="000000"/>
        </w:rPr>
        <w:t xml:space="preserve"> (DFF)</w:t>
      </w:r>
      <w:r w:rsidR="00E83922" w:rsidRPr="005F060D">
        <w:rPr>
          <w:color w:val="000000"/>
        </w:rPr>
        <w:t xml:space="preserve"> was </w:t>
      </w:r>
      <w:r w:rsidR="00F854C2">
        <w:rPr>
          <w:color w:val="000000"/>
        </w:rPr>
        <w:t>produc</w:t>
      </w:r>
      <w:r w:rsidR="00E83922" w:rsidRPr="005F060D">
        <w:rPr>
          <w:color w:val="000000"/>
        </w:rPr>
        <w:t>ed by</w:t>
      </w:r>
      <w:r w:rsidRPr="005F060D">
        <w:rPr>
          <w:color w:val="000000"/>
          <w:highlight w:val="white"/>
        </w:rPr>
        <w:t xml:space="preserve"> oxygen </w:t>
      </w:r>
      <w:r w:rsidR="00E83922" w:rsidRPr="005F060D">
        <w:rPr>
          <w:color w:val="000000"/>
          <w:highlight w:val="white"/>
        </w:rPr>
        <w:t>attached</w:t>
      </w:r>
      <w:r w:rsidRPr="005F060D">
        <w:rPr>
          <w:color w:val="000000"/>
          <w:highlight w:val="white"/>
        </w:rPr>
        <w:t xml:space="preserve"> to the hydroxyl group</w:t>
      </w:r>
      <w:r w:rsidR="00E83922" w:rsidRPr="005F060D">
        <w:rPr>
          <w:color w:val="000000"/>
          <w:highlight w:val="white"/>
        </w:rPr>
        <w:t xml:space="preserve"> of HMF</w:t>
      </w:r>
      <w:r w:rsidRPr="005F060D">
        <w:rPr>
          <w:color w:val="000000"/>
          <w:highlight w:val="white"/>
        </w:rPr>
        <w:t xml:space="preserve"> to </w:t>
      </w:r>
      <w:r w:rsidR="00E83922" w:rsidRPr="005F060D">
        <w:rPr>
          <w:color w:val="000000"/>
          <w:highlight w:val="white"/>
        </w:rPr>
        <w:t>break</w:t>
      </w:r>
      <w:r w:rsidRPr="005F060D">
        <w:rPr>
          <w:color w:val="000000"/>
          <w:highlight w:val="white"/>
        </w:rPr>
        <w:t xml:space="preserve"> down </w:t>
      </w:r>
      <w:r w:rsidR="00E83922" w:rsidRPr="005F060D">
        <w:rPr>
          <w:color w:val="000000"/>
          <w:highlight w:val="white"/>
        </w:rPr>
        <w:t xml:space="preserve">into an </w:t>
      </w:r>
      <w:r w:rsidRPr="005F060D">
        <w:rPr>
          <w:color w:val="000000"/>
          <w:highlight w:val="white"/>
        </w:rPr>
        <w:t>aldehyde group</w:t>
      </w:r>
      <w:r w:rsidRPr="005F060D">
        <w:rPr>
          <w:color w:val="000000"/>
          <w:highlight w:val="white"/>
          <w:cs/>
        </w:rPr>
        <w:t xml:space="preserve">. </w:t>
      </w:r>
      <w:r w:rsidRPr="005F060D">
        <w:rPr>
          <w:color w:val="000000"/>
          <w:highlight w:val="white"/>
        </w:rPr>
        <w:t>Then</w:t>
      </w:r>
      <w:r w:rsidR="00E83922" w:rsidRPr="005F060D">
        <w:rPr>
          <w:color w:val="000000"/>
          <w:highlight w:val="white"/>
        </w:rPr>
        <w:t xml:space="preserve">, the </w:t>
      </w:r>
      <w:r w:rsidRPr="005F060D">
        <w:rPr>
          <w:color w:val="000000"/>
          <w:highlight w:val="white"/>
        </w:rPr>
        <w:t xml:space="preserve">DFF reacts </w:t>
      </w:r>
      <w:r w:rsidR="00E83922" w:rsidRPr="005F060D">
        <w:rPr>
          <w:color w:val="000000"/>
          <w:highlight w:val="white"/>
        </w:rPr>
        <w:t xml:space="preserve">further </w:t>
      </w:r>
      <w:r w:rsidRPr="005F060D">
        <w:rPr>
          <w:color w:val="000000"/>
          <w:highlight w:val="white"/>
        </w:rPr>
        <w:t>with</w:t>
      </w:r>
      <w:r w:rsidR="00E83922" w:rsidRPr="005F060D">
        <w:rPr>
          <w:color w:val="000000"/>
          <w:highlight w:val="white"/>
        </w:rPr>
        <w:t xml:space="preserve"> </w:t>
      </w:r>
      <w:r w:rsidRPr="005F060D">
        <w:rPr>
          <w:color w:val="000000"/>
          <w:highlight w:val="white"/>
        </w:rPr>
        <w:t>oxygen to form FFCA</w:t>
      </w:r>
      <w:r w:rsidR="00E83922" w:rsidRPr="005F060D">
        <w:rPr>
          <w:color w:val="000000"/>
          <w:highlight w:val="white"/>
        </w:rPr>
        <w:t xml:space="preserve"> and</w:t>
      </w:r>
      <w:r w:rsidRPr="005F060D">
        <w:rPr>
          <w:color w:val="000000"/>
          <w:highlight w:val="white"/>
        </w:rPr>
        <w:t xml:space="preserve"> FDCA</w:t>
      </w:r>
      <w:r w:rsidR="00F854C2">
        <w:rPr>
          <w:color w:val="000000"/>
          <w:highlight w:val="white"/>
        </w:rPr>
        <w:t>, consecutively</w:t>
      </w:r>
      <w:r w:rsidRPr="005F060D">
        <w:rPr>
          <w:color w:val="000000"/>
          <w:highlight w:val="white"/>
          <w:cs/>
        </w:rPr>
        <w:t>.</w:t>
      </w:r>
      <w:r w:rsidRPr="005F060D">
        <w:rPr>
          <w:color w:val="000000"/>
          <w:cs/>
        </w:rPr>
        <w:t xml:space="preserve"> </w:t>
      </w:r>
      <w:r w:rsidRPr="005F060D">
        <w:rPr>
          <w:color w:val="000000"/>
        </w:rPr>
        <w:t xml:space="preserve">According to various studies, the most popular catalysts for the oxidation of HMF </w:t>
      </w:r>
      <w:r w:rsidR="000F3766" w:rsidRPr="005F060D">
        <w:rPr>
          <w:color w:val="000000"/>
        </w:rPr>
        <w:t xml:space="preserve">due to its outstanding catalytic stability </w:t>
      </w:r>
      <w:r w:rsidRPr="005F060D">
        <w:rPr>
          <w:color w:val="000000"/>
        </w:rPr>
        <w:t>are noble metals on different supports</w:t>
      </w:r>
      <w:r w:rsidR="00E65FB5" w:rsidRPr="005F060D">
        <w:rPr>
          <w:color w:val="000000"/>
        </w:rPr>
        <w:t>. T</w:t>
      </w:r>
      <w:r w:rsidR="000F3766" w:rsidRPr="005F060D">
        <w:rPr>
          <w:color w:val="000000"/>
        </w:rPr>
        <w:t xml:space="preserve">he noble metal catalysts </w:t>
      </w:r>
      <w:r w:rsidRPr="005F060D">
        <w:rPr>
          <w:color w:val="000000"/>
        </w:rPr>
        <w:t>result</w:t>
      </w:r>
      <w:r w:rsidR="000F3766" w:rsidRPr="005F060D">
        <w:rPr>
          <w:color w:val="000000"/>
        </w:rPr>
        <w:t>ed</w:t>
      </w:r>
      <w:r w:rsidRPr="005F060D">
        <w:rPr>
          <w:color w:val="000000"/>
        </w:rPr>
        <w:t xml:space="preserve"> in high synthesis efficiency and FDCA yield as high as 98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99</w:t>
      </w:r>
      <w:r w:rsidRPr="005F060D">
        <w:rPr>
          <w:color w:val="000000"/>
          <w:cs/>
        </w:rPr>
        <w:t>%</w:t>
      </w:r>
      <w:r w:rsidRPr="005F060D">
        <w:rPr>
          <w:color w:val="000000"/>
        </w:rPr>
        <w:t>, but the high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cost metal is not accepted commercially</w:t>
      </w:r>
      <w:r w:rsidRPr="005F060D">
        <w:rPr>
          <w:color w:val="000000"/>
          <w:cs/>
        </w:rPr>
        <w:t xml:space="preserve">. </w:t>
      </w:r>
      <w:r w:rsidRPr="005F060D">
        <w:t>By dint of</w:t>
      </w:r>
      <w:r w:rsidRPr="005F060D">
        <w:rPr>
          <w:color w:val="000000"/>
        </w:rPr>
        <w:t xml:space="preserve"> this drawback, solid </w:t>
      </w:r>
      <w:r w:rsidRPr="005F060D">
        <w:t>metal</w:t>
      </w:r>
      <w:r w:rsidRPr="005F060D">
        <w:rPr>
          <w:color w:val="000000"/>
        </w:rPr>
        <w:t xml:space="preserve"> oxides in different </w:t>
      </w:r>
      <w:r w:rsidRPr="005F060D">
        <w:t>structures</w:t>
      </w:r>
      <w:r w:rsidRPr="005F060D">
        <w:rPr>
          <w:color w:val="000000"/>
        </w:rPr>
        <w:t xml:space="preserve"> such as </w:t>
      </w:r>
      <w:r w:rsidRPr="005F060D">
        <w:t>perovskite oxide</w:t>
      </w:r>
      <w:r w:rsidRPr="005F060D">
        <w:rPr>
          <w:cs/>
        </w:rPr>
        <w:t xml:space="preserve"> </w:t>
      </w:r>
      <w:r w:rsidRPr="005F060D">
        <w:t>have been found of great interest in catalytic applications</w:t>
      </w:r>
      <w:r w:rsidRPr="005F060D">
        <w:rPr>
          <w:cs/>
        </w:rPr>
        <w:t xml:space="preserve">. </w:t>
      </w:r>
      <w:r w:rsidRPr="005F060D">
        <w:t>I</w:t>
      </w:r>
      <w:r w:rsidRPr="005F060D">
        <w:rPr>
          <w:rFonts w:eastAsia="Arial Unicode MS"/>
        </w:rPr>
        <w:t xml:space="preserve">n </w:t>
      </w:r>
      <w:r w:rsidR="008C33DE" w:rsidRPr="005F060D">
        <w:rPr>
          <w:rFonts w:eastAsia="Arial Unicode MS"/>
        </w:rPr>
        <w:t xml:space="preserve">a </w:t>
      </w:r>
      <w:r w:rsidRPr="005F060D">
        <w:rPr>
          <w:rFonts w:eastAsia="Arial Unicode MS"/>
        </w:rPr>
        <w:t>previous work</w:t>
      </w:r>
      <w:r w:rsidR="000F3766" w:rsidRPr="005F060D">
        <w:rPr>
          <w:rFonts w:eastAsia="Arial Unicode MS"/>
          <w:cs/>
        </w:rPr>
        <w:t xml:space="preserve"> </w:t>
      </w:r>
      <w:r w:rsidR="000F3766" w:rsidRPr="005F060D">
        <w:rPr>
          <w:rFonts w:eastAsia="Arial Unicode MS"/>
        </w:rPr>
        <w:fldChar w:fldCharType="begin"/>
      </w:r>
      <w:r w:rsidR="000F3766" w:rsidRPr="005F060D">
        <w:rPr>
          <w:rFonts w:eastAsia="Arial Unicode MS"/>
        </w:rPr>
        <w:instrText xml:space="preserve"> ADDIN EN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CITE &lt;EndNote&gt;&lt;Cite&gt;&lt;Author&gt;Soisuwan&lt;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Author&gt;&lt;Year&gt;2022&lt;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Year&gt;&lt;IDText&gt;Capability of single and double elements doped perovskite oxide catalysts in 5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hydroxymethyl furfural oxidation&lt;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IDText&gt;&lt;DisplayText&gt;</w:instrText>
      </w:r>
      <w:r w:rsidR="000F3766" w:rsidRPr="005F060D">
        <w:rPr>
          <w:rFonts w:eastAsia="Arial Unicode MS"/>
          <w:cs/>
        </w:rPr>
        <w:instrText>(</w:instrText>
      </w:r>
      <w:r w:rsidR="000F3766" w:rsidRPr="005F060D">
        <w:rPr>
          <w:rFonts w:eastAsia="Arial Unicode MS"/>
        </w:rPr>
        <w:instrText>Soisuwan, Boonruam et al</w:instrText>
      </w:r>
      <w:r w:rsidR="000F3766" w:rsidRPr="005F060D">
        <w:rPr>
          <w:rFonts w:eastAsia="Arial Unicode MS"/>
          <w:cs/>
        </w:rPr>
        <w:instrText xml:space="preserve">. </w:instrText>
      </w:r>
      <w:r w:rsidR="000F3766" w:rsidRPr="005F060D">
        <w:rPr>
          <w:rFonts w:eastAsia="Arial Unicode MS"/>
        </w:rPr>
        <w:instrText>2022</w:instrText>
      </w:r>
      <w:r w:rsidR="000F3766" w:rsidRPr="005F060D">
        <w:rPr>
          <w:rFonts w:eastAsia="Arial Unicode MS"/>
          <w:cs/>
        </w:rPr>
        <w:instrText>)</w:instrText>
      </w:r>
      <w:r w:rsidR="000F3766" w:rsidRPr="005F060D">
        <w:rPr>
          <w:rFonts w:eastAsia="Arial Unicode MS"/>
        </w:rPr>
        <w:instrText>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DisplayText&gt;&lt;record&gt;&lt;dates&gt;&lt;pub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dates&gt;&lt;date&gt;2022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12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23&lt;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date&gt;&lt;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pub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dates&gt;&lt;year&gt;2022&lt;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year&gt;&lt;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dates&gt;&lt;urls&gt;&lt;related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urls&gt;&lt;url&gt;https</w:instrText>
      </w:r>
      <w:r w:rsidR="000F3766" w:rsidRPr="005F060D">
        <w:rPr>
          <w:rFonts w:eastAsia="Arial Unicode MS"/>
          <w:cs/>
        </w:rPr>
        <w:instrText>://</w:instrText>
      </w:r>
      <w:r w:rsidR="000F3766" w:rsidRPr="005F060D">
        <w:rPr>
          <w:rFonts w:eastAsia="Arial Unicode MS"/>
        </w:rPr>
        <w:instrText>doi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org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10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1007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s13399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022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03673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w&lt;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url&gt;&lt;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related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urls&gt;&lt;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urls&gt;&lt;isbn&gt;2190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6823&lt;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isbn&gt;&lt;titles&gt;&lt;title&gt;Capability of single and double elements doped perovskite oxide catalysts in 5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hydroxymethyl furfural oxidation&lt;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title&gt;&lt;secondary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title&gt;Biomass Conversion and Biorefinery&lt;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secondary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title&gt;&lt;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titles&gt;&lt;contributors&gt;&lt;authors&gt;&lt;author&gt;Soisuwan, S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author&gt;&lt;author&gt;Boonruam, P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author&gt;&lt;author&gt;Wattanachai, P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author&gt;&lt;author&gt;Morillas, H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author&gt;&lt;author&gt;Panpranot, J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author&gt;&lt;author&gt;Praserthdam, P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author&gt;&lt;author&gt;Upasen, S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author&gt;&lt;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authors&gt;&lt;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contributors&gt;&lt;added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date format</w:instrText>
      </w:r>
      <w:r w:rsidR="000F3766" w:rsidRPr="005F060D">
        <w:rPr>
          <w:rFonts w:eastAsia="Arial Unicode MS"/>
          <w:cs/>
        </w:rPr>
        <w:instrText>="</w:instrText>
      </w:r>
      <w:r w:rsidR="000F3766" w:rsidRPr="005F060D">
        <w:rPr>
          <w:rFonts w:eastAsia="Arial Unicode MS"/>
        </w:rPr>
        <w:instrText>utc</w:instrText>
      </w:r>
      <w:r w:rsidR="000F3766" w:rsidRPr="005F060D">
        <w:rPr>
          <w:rFonts w:eastAsia="Arial Unicode MS"/>
          <w:cs/>
        </w:rPr>
        <w:instrText>"</w:instrText>
      </w:r>
      <w:r w:rsidR="000F3766" w:rsidRPr="005F060D">
        <w:rPr>
          <w:rFonts w:eastAsia="Arial Unicode MS"/>
        </w:rPr>
        <w:instrText>&gt;1680685741&lt;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added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date&gt;&lt;ref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type name</w:instrText>
      </w:r>
      <w:r w:rsidR="000F3766" w:rsidRPr="005F060D">
        <w:rPr>
          <w:rFonts w:eastAsia="Arial Unicode MS"/>
          <w:cs/>
        </w:rPr>
        <w:instrText>="</w:instrText>
      </w:r>
      <w:r w:rsidR="000F3766" w:rsidRPr="005F060D">
        <w:rPr>
          <w:rFonts w:eastAsia="Arial Unicode MS"/>
        </w:rPr>
        <w:instrText>Journal Article</w:instrText>
      </w:r>
      <w:r w:rsidR="000F3766" w:rsidRPr="005F060D">
        <w:rPr>
          <w:rFonts w:eastAsia="Arial Unicode MS"/>
          <w:cs/>
        </w:rPr>
        <w:instrText>"</w:instrText>
      </w:r>
      <w:r w:rsidR="000F3766" w:rsidRPr="005F060D">
        <w:rPr>
          <w:rFonts w:eastAsia="Arial Unicode MS"/>
        </w:rPr>
        <w:instrText>&gt;17&lt;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ref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type&gt;&lt;rec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number&gt;1355&lt;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rec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number&gt;&lt;last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updated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date format</w:instrText>
      </w:r>
      <w:r w:rsidR="000F3766" w:rsidRPr="005F060D">
        <w:rPr>
          <w:rFonts w:eastAsia="Arial Unicode MS"/>
          <w:cs/>
        </w:rPr>
        <w:instrText>="</w:instrText>
      </w:r>
      <w:r w:rsidR="000F3766" w:rsidRPr="005F060D">
        <w:rPr>
          <w:rFonts w:eastAsia="Arial Unicode MS"/>
        </w:rPr>
        <w:instrText>utc</w:instrText>
      </w:r>
      <w:r w:rsidR="000F3766" w:rsidRPr="005F060D">
        <w:rPr>
          <w:rFonts w:eastAsia="Arial Unicode MS"/>
          <w:cs/>
        </w:rPr>
        <w:instrText>"</w:instrText>
      </w:r>
      <w:r w:rsidR="000F3766" w:rsidRPr="005F060D">
        <w:rPr>
          <w:rFonts w:eastAsia="Arial Unicode MS"/>
        </w:rPr>
        <w:instrText>&gt;1680685741&lt;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last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updated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date&gt;&lt;electronic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resource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num&gt;10</w:instrText>
      </w:r>
      <w:r w:rsidR="000F3766" w:rsidRPr="005F060D">
        <w:rPr>
          <w:rFonts w:eastAsia="Arial Unicode MS"/>
          <w:cs/>
        </w:rPr>
        <w:instrText>.</w:instrText>
      </w:r>
      <w:r w:rsidR="000F3766" w:rsidRPr="005F060D">
        <w:rPr>
          <w:rFonts w:eastAsia="Arial Unicode MS"/>
        </w:rPr>
        <w:instrText>1007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s13399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022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03673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w&lt;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electronic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resource</w:instrText>
      </w:r>
      <w:r w:rsidR="000F3766" w:rsidRPr="005F060D">
        <w:rPr>
          <w:rFonts w:eastAsia="Arial Unicode MS"/>
          <w:cs/>
        </w:rPr>
        <w:instrText>-</w:instrText>
      </w:r>
      <w:r w:rsidR="000F3766" w:rsidRPr="005F060D">
        <w:rPr>
          <w:rFonts w:eastAsia="Arial Unicode MS"/>
        </w:rPr>
        <w:instrText>num&gt;&lt;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record&gt;&lt;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Cite&gt;&lt;</w:instrText>
      </w:r>
      <w:r w:rsidR="000F3766" w:rsidRPr="005F060D">
        <w:rPr>
          <w:rFonts w:eastAsia="Arial Unicode MS"/>
          <w:cs/>
        </w:rPr>
        <w:instrText>/</w:instrText>
      </w:r>
      <w:r w:rsidR="000F3766" w:rsidRPr="005F060D">
        <w:rPr>
          <w:rFonts w:eastAsia="Arial Unicode MS"/>
        </w:rPr>
        <w:instrText>EndNote&gt;</w:instrText>
      </w:r>
      <w:r w:rsidR="000F3766" w:rsidRPr="005F060D">
        <w:rPr>
          <w:rFonts w:eastAsia="Arial Unicode MS"/>
        </w:rPr>
        <w:fldChar w:fldCharType="separate"/>
      </w:r>
      <w:r w:rsidR="000F3766" w:rsidRPr="005F060D">
        <w:rPr>
          <w:rFonts w:eastAsia="Arial Unicode MS"/>
          <w:noProof/>
          <w:cs/>
        </w:rPr>
        <w:t>(</w:t>
      </w:r>
      <w:r w:rsidR="000F3766" w:rsidRPr="005F060D">
        <w:rPr>
          <w:rFonts w:eastAsia="Arial Unicode MS"/>
          <w:noProof/>
        </w:rPr>
        <w:t>Soisuwan, Boonruam</w:t>
      </w:r>
      <w:r w:rsidR="00F854C2">
        <w:rPr>
          <w:rFonts w:eastAsia="Arial Unicode MS"/>
          <w:noProof/>
        </w:rPr>
        <w:t>,</w:t>
      </w:r>
      <w:r w:rsidR="000F3766" w:rsidRPr="005F060D">
        <w:rPr>
          <w:rFonts w:eastAsia="Arial Unicode MS"/>
          <w:noProof/>
        </w:rPr>
        <w:t xml:space="preserve"> et al</w:t>
      </w:r>
      <w:r w:rsidR="000F3766" w:rsidRPr="005F060D">
        <w:rPr>
          <w:rFonts w:eastAsia="Arial Unicode MS"/>
          <w:noProof/>
          <w:cs/>
        </w:rPr>
        <w:t xml:space="preserve">. </w:t>
      </w:r>
      <w:r w:rsidR="000F3766" w:rsidRPr="005F060D">
        <w:rPr>
          <w:rFonts w:eastAsia="Arial Unicode MS"/>
          <w:noProof/>
        </w:rPr>
        <w:t>2022</w:t>
      </w:r>
      <w:r w:rsidR="000F3766" w:rsidRPr="005F060D">
        <w:rPr>
          <w:rFonts w:eastAsia="Arial Unicode MS"/>
          <w:noProof/>
          <w:cs/>
        </w:rPr>
        <w:t>)</w:t>
      </w:r>
      <w:r w:rsidR="000F3766" w:rsidRPr="005F060D">
        <w:rPr>
          <w:rFonts w:eastAsia="Arial Unicode MS"/>
        </w:rPr>
        <w:fldChar w:fldCharType="end"/>
      </w:r>
      <w:r w:rsidRPr="005F060D">
        <w:rPr>
          <w:rFonts w:eastAsia="Arial Unicode MS"/>
        </w:rPr>
        <w:t>, LaMn</w:t>
      </w:r>
      <w:r w:rsidRPr="005F060D">
        <w:rPr>
          <w:rFonts w:eastAsia="Arial Unicode MS"/>
          <w:vertAlign w:val="subscript"/>
        </w:rPr>
        <w:t>x</w:t>
      </w:r>
      <w:r w:rsidRPr="005F060D">
        <w:rPr>
          <w:rFonts w:eastAsia="Arial Unicode MS"/>
        </w:rPr>
        <w:t>Ni</w:t>
      </w:r>
      <w:r w:rsidRPr="005F060D">
        <w:rPr>
          <w:rFonts w:eastAsia="Arial Unicode MS"/>
          <w:vertAlign w:val="subscript"/>
        </w:rPr>
        <w:t>1</w:t>
      </w:r>
      <w:r w:rsidRPr="005F060D">
        <w:rPr>
          <w:rFonts w:eastAsia="Arial Unicode MS"/>
          <w:vertAlign w:val="subscript"/>
          <w:cs/>
        </w:rPr>
        <w:t>-</w:t>
      </w:r>
      <w:r w:rsidRPr="005F060D">
        <w:rPr>
          <w:rFonts w:eastAsia="Arial Unicode MS"/>
          <w:vertAlign w:val="subscript"/>
        </w:rPr>
        <w:t>x</w:t>
      </w:r>
      <w:r w:rsidRPr="005F060D">
        <w:rPr>
          <w:rFonts w:eastAsia="Arial Unicode MS"/>
        </w:rPr>
        <w:t>O</w:t>
      </w:r>
      <w:r w:rsidRPr="005F060D">
        <w:rPr>
          <w:rFonts w:eastAsia="Arial Unicode MS"/>
          <w:vertAlign w:val="subscript"/>
        </w:rPr>
        <w:t>3</w:t>
      </w:r>
      <w:r w:rsidR="00683E2A" w:rsidRPr="005F060D">
        <w:rPr>
          <w:rFonts w:eastAsia="Arial Unicode MS"/>
          <w:vertAlign w:val="subscript"/>
          <w:cs/>
        </w:rPr>
        <w:t>-</w:t>
      </w:r>
      <w:r w:rsidR="00683E2A" w:rsidRPr="005F060D">
        <w:rPr>
          <w:rFonts w:eastAsia="Arial Unicode MS"/>
          <w:vertAlign w:val="subscript"/>
        </w:rPr>
        <w:t>d</w:t>
      </w:r>
      <w:r w:rsidRPr="005F060D">
        <w:rPr>
          <w:rFonts w:eastAsia="Arial Unicode MS"/>
          <w:vertAlign w:val="subscript"/>
          <w:cs/>
        </w:rPr>
        <w:t xml:space="preserve"> </w:t>
      </w:r>
      <w:r w:rsidRPr="005F060D">
        <w:rPr>
          <w:rFonts w:eastAsia="Arial Unicode MS"/>
        </w:rPr>
        <w:t xml:space="preserve">perovskite oxide catalyst </w:t>
      </w:r>
      <w:r w:rsidR="00F854C2">
        <w:rPr>
          <w:rFonts w:eastAsia="Arial Unicode MS"/>
        </w:rPr>
        <w:t>demonstrated</w:t>
      </w:r>
      <w:r w:rsidRPr="005F060D">
        <w:rPr>
          <w:rFonts w:eastAsia="Arial Unicode MS"/>
        </w:rPr>
        <w:t xml:space="preserve"> </w:t>
      </w:r>
      <w:r w:rsidR="00F854C2">
        <w:rPr>
          <w:rFonts w:eastAsia="Arial Unicode MS"/>
        </w:rPr>
        <w:t xml:space="preserve">a </w:t>
      </w:r>
      <w:r w:rsidRPr="005F060D">
        <w:rPr>
          <w:rFonts w:eastAsia="Arial Unicode MS"/>
        </w:rPr>
        <w:t>great performance on HMF oxidation</w:t>
      </w:r>
      <w:r w:rsidR="00F854C2">
        <w:rPr>
          <w:rFonts w:eastAsia="Arial Unicode MS"/>
        </w:rPr>
        <w:t>. It was</w:t>
      </w:r>
      <w:r w:rsidRPr="005F060D">
        <w:rPr>
          <w:rFonts w:eastAsia="Arial Unicode MS"/>
        </w:rPr>
        <w:t xml:space="preserve"> due to the high relative O</w:t>
      </w:r>
      <w:r w:rsidRPr="005F060D">
        <w:rPr>
          <w:rFonts w:eastAsia="Arial Unicode MS"/>
          <w:vertAlign w:val="superscript"/>
        </w:rPr>
        <w:t>2</w:t>
      </w:r>
      <w:r w:rsidRPr="005F060D">
        <w:rPr>
          <w:rFonts w:eastAsia="Arial Unicode MS"/>
          <w:vertAlign w:val="superscript"/>
          <w:cs/>
        </w:rPr>
        <w:t>−</w:t>
      </w:r>
      <w:proofErr w:type="spellStart"/>
      <w:r w:rsidRPr="005F060D">
        <w:rPr>
          <w:rFonts w:eastAsia="Arial Unicode MS"/>
          <w:vertAlign w:val="subscript"/>
        </w:rPr>
        <w:t>latt</w:t>
      </w:r>
      <w:proofErr w:type="spellEnd"/>
      <w:r w:rsidRPr="005F060D">
        <w:rPr>
          <w:rFonts w:eastAsia="Arial Unicode MS"/>
          <w:cs/>
        </w:rPr>
        <w:t>/</w:t>
      </w:r>
      <w:proofErr w:type="spellStart"/>
      <w:r w:rsidRPr="005F060D">
        <w:rPr>
          <w:rFonts w:eastAsia="Arial Unicode MS"/>
        </w:rPr>
        <w:t>O</w:t>
      </w:r>
      <w:r w:rsidRPr="005F060D">
        <w:rPr>
          <w:rFonts w:eastAsia="Arial Unicode MS"/>
          <w:vertAlign w:val="subscript"/>
        </w:rPr>
        <w:t>ads</w:t>
      </w:r>
      <w:proofErr w:type="spellEnd"/>
      <w:r w:rsidRPr="005F060D">
        <w:rPr>
          <w:rFonts w:eastAsia="Arial Unicode MS"/>
        </w:rPr>
        <w:t xml:space="preserve"> ratio which is affected by </w:t>
      </w:r>
      <w:r w:rsidR="00F854C2">
        <w:rPr>
          <w:rFonts w:eastAsia="Arial Unicode MS"/>
        </w:rPr>
        <w:t xml:space="preserve">the </w:t>
      </w:r>
      <w:r w:rsidRPr="005F060D">
        <w:rPr>
          <w:rFonts w:eastAsia="Arial Unicode MS"/>
        </w:rPr>
        <w:t>distinct Mn</w:t>
      </w:r>
      <w:r w:rsidRPr="005F060D">
        <w:rPr>
          <w:rFonts w:eastAsia="Arial Unicode MS"/>
          <w:cs/>
        </w:rPr>
        <w:t>/</w:t>
      </w:r>
      <w:r w:rsidRPr="005F060D">
        <w:rPr>
          <w:rFonts w:eastAsia="Arial Unicode MS"/>
        </w:rPr>
        <w:t>Ni ratio of the catalyst</w:t>
      </w:r>
      <w:r w:rsidRPr="005F060D">
        <w:rPr>
          <w:rFonts w:eastAsia="Arial Unicode MS"/>
          <w:cs/>
        </w:rPr>
        <w:t xml:space="preserve">. </w:t>
      </w:r>
      <w:r w:rsidR="00991495" w:rsidRPr="005F060D">
        <w:t xml:space="preserve">However, a </w:t>
      </w:r>
      <w:r w:rsidR="00991495" w:rsidRPr="005F060D">
        <w:rPr>
          <w:color w:val="000000"/>
        </w:rPr>
        <w:t>kinetic reaction analysis with an</w:t>
      </w:r>
      <w:r w:rsidR="005F759F" w:rsidRPr="005F060D">
        <w:rPr>
          <w:color w:val="000000"/>
        </w:rPr>
        <w:t xml:space="preserve"> estimation of</w:t>
      </w:r>
      <w:r w:rsidR="00FE02A6" w:rsidRPr="005F060D">
        <w:t xml:space="preserve"> </w:t>
      </w:r>
      <w:r w:rsidR="00F854C2">
        <w:t xml:space="preserve">the reaction </w:t>
      </w:r>
      <w:r w:rsidR="00FE02A6" w:rsidRPr="005F060D">
        <w:rPr>
          <w:color w:val="000000"/>
        </w:rPr>
        <w:t>rate const</w:t>
      </w:r>
      <w:r w:rsidR="00FE02A6" w:rsidRPr="005F060D">
        <w:t xml:space="preserve">ant </w:t>
      </w:r>
      <w:r w:rsidR="005F759F" w:rsidRPr="005F060D">
        <w:t>using this metal oxide</w:t>
      </w:r>
      <w:r w:rsidR="00F854C2">
        <w:t xml:space="preserve"> catalyst</w:t>
      </w:r>
      <w:r w:rsidR="005F759F" w:rsidRPr="005F060D">
        <w:t xml:space="preserve"> should be </w:t>
      </w:r>
      <w:r w:rsidR="00F854C2">
        <w:t xml:space="preserve">well </w:t>
      </w:r>
      <w:r w:rsidR="005F759F" w:rsidRPr="005F060D">
        <w:t>understood</w:t>
      </w:r>
      <w:r w:rsidRPr="005F060D">
        <w:rPr>
          <w:cs/>
        </w:rPr>
        <w:t xml:space="preserve">. </w:t>
      </w:r>
      <w:r w:rsidR="005F759F" w:rsidRPr="005F060D">
        <w:t>Researchers mentioned that m</w:t>
      </w:r>
      <w:r w:rsidR="008A0298" w:rsidRPr="005F060D">
        <w:t>any factors affect</w:t>
      </w:r>
      <w:r w:rsidRPr="005F060D">
        <w:rPr>
          <w:color w:val="000000"/>
        </w:rPr>
        <w:t xml:space="preserve"> the speed of a chemical reaction and insight into reaction mechanisms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For example, Alexander and co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workers</w:t>
      </w:r>
      <w:r w:rsidR="00986399" w:rsidRPr="005F060D">
        <w:rPr>
          <w:color w:val="000000"/>
          <w:cs/>
        </w:rPr>
        <w:t xml:space="preserve"> </w:t>
      </w:r>
      <w:r w:rsidR="00986399" w:rsidRPr="005F060D">
        <w:rPr>
          <w:color w:val="000000"/>
        </w:rPr>
        <w:fldChar w:fldCharType="begin"/>
      </w:r>
      <w:r w:rsidR="00986399" w:rsidRPr="005F060D">
        <w:rPr>
          <w:color w:val="000000"/>
        </w:rPr>
        <w:instrText xml:space="preserve"> ADDIN EN</w:instrText>
      </w:r>
      <w:r w:rsidR="00986399" w:rsidRPr="005F060D">
        <w:rPr>
          <w:color w:val="000000"/>
          <w:cs/>
        </w:rPr>
        <w:instrText>.</w:instrText>
      </w:r>
      <w:r w:rsidR="00986399" w:rsidRPr="005F060D">
        <w:rPr>
          <w:color w:val="000000"/>
        </w:rPr>
        <w:instrText>CITE &lt;EndNote&gt;&lt;Cite&gt;&lt;Author&gt;Gonzalez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Casamachin&lt;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Author&gt;&lt;Year&gt;2020&lt;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Year&gt;&lt;IDText&gt;Partial oxidation of 5</w:instrText>
      </w:r>
      <w:r w:rsidR="00986399" w:rsidRPr="005F060D">
        <w:rPr>
          <w:rFonts w:ascii="Cambria Math" w:hAnsi="Cambria Math" w:cs="Cambria Math"/>
          <w:color w:val="000000"/>
        </w:rPr>
        <w:instrText>‑</w:instrText>
      </w:r>
      <w:r w:rsidR="00986399" w:rsidRPr="005F060D">
        <w:rPr>
          <w:color w:val="000000"/>
        </w:rPr>
        <w:instrText>hydroxymethylfurfural to 2,5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furandicarboxylic acid using O2 and a photocatalyst of a composite of ZnO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PPy under visible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light</w:instrText>
      </w:r>
      <w:r w:rsidR="00986399" w:rsidRPr="005F060D">
        <w:rPr>
          <w:color w:val="000000"/>
          <w:cs/>
        </w:rPr>
        <w:instrText xml:space="preserve">: </w:instrText>
      </w:r>
      <w:r w:rsidR="00986399" w:rsidRPr="005F060D">
        <w:rPr>
          <w:color w:val="000000"/>
        </w:rPr>
        <w:instrText>Electrochemical characterization and kinetic analysis&lt;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IDText&gt;&lt;DisplayText&gt;</w:instrText>
      </w:r>
      <w:r w:rsidR="00986399" w:rsidRPr="005F060D">
        <w:rPr>
          <w:color w:val="000000"/>
          <w:cs/>
        </w:rPr>
        <w:instrText>(</w:instrText>
      </w:r>
      <w:r w:rsidR="00986399" w:rsidRPr="005F060D">
        <w:rPr>
          <w:color w:val="000000"/>
        </w:rPr>
        <w:instrText>Gonzalez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Casamachin, Rivera De la Rosa et al</w:instrText>
      </w:r>
      <w:r w:rsidR="00986399" w:rsidRPr="005F060D">
        <w:rPr>
          <w:color w:val="000000"/>
          <w:cs/>
        </w:rPr>
        <w:instrText xml:space="preserve">. </w:instrText>
      </w:r>
      <w:r w:rsidR="00986399" w:rsidRPr="005F060D">
        <w:rPr>
          <w:color w:val="000000"/>
        </w:rPr>
        <w:instrText>2020</w:instrText>
      </w:r>
      <w:r w:rsidR="00986399" w:rsidRPr="005F060D">
        <w:rPr>
          <w:color w:val="000000"/>
          <w:cs/>
        </w:rPr>
        <w:instrText>)</w:instrText>
      </w:r>
      <w:r w:rsidR="00986399" w:rsidRPr="005F060D">
        <w:rPr>
          <w:color w:val="000000"/>
        </w:rPr>
        <w:instrText>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DisplayText&gt;&lt;record&gt;&lt;dates&gt;&lt;pub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dates&gt;&lt;date&gt;2020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08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01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date&gt;&lt;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pub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dates&gt;&lt;year&gt;2020&lt;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year&gt;&lt;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dates&gt;&lt;keywords&gt;&lt;keyword&gt;Photocatalysis&lt;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keyword&gt;&lt;keyword&gt;ZnO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PPy&lt;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keyword&gt;&lt;keyword&gt;2,5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furandicarboxylic acid&lt;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keyword&gt;&lt;keyword&gt;Electrochemical&lt;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keyword&gt;&lt;keyword&gt;Kinetic analysis&lt;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keyword&gt;&lt;keyword&gt;5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hydroxymetilfurfural&lt;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keyword&gt;&lt;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keywords&gt;&lt;urls&gt;&lt;related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urls&gt;&lt;url&gt;https</w:instrText>
      </w:r>
      <w:r w:rsidR="00986399" w:rsidRPr="005F060D">
        <w:rPr>
          <w:color w:val="000000"/>
          <w:cs/>
        </w:rPr>
        <w:instrText>://</w:instrText>
      </w:r>
      <w:r w:rsidR="00986399" w:rsidRPr="005F060D">
        <w:rPr>
          <w:color w:val="000000"/>
        </w:rPr>
        <w:instrText>www</w:instrText>
      </w:r>
      <w:r w:rsidR="00986399" w:rsidRPr="005F060D">
        <w:rPr>
          <w:color w:val="000000"/>
          <w:cs/>
        </w:rPr>
        <w:instrText>.</w:instrText>
      </w:r>
      <w:r w:rsidR="00986399" w:rsidRPr="005F060D">
        <w:rPr>
          <w:color w:val="000000"/>
        </w:rPr>
        <w:instrText>sciencedirect</w:instrText>
      </w:r>
      <w:r w:rsidR="00986399" w:rsidRPr="005F060D">
        <w:rPr>
          <w:color w:val="000000"/>
          <w:cs/>
        </w:rPr>
        <w:instrText>.</w:instrText>
      </w:r>
      <w:r w:rsidR="00986399" w:rsidRPr="005F060D">
        <w:rPr>
          <w:color w:val="000000"/>
        </w:rPr>
        <w:instrText>com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science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article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pii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S1385894720306902&lt;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url&gt;&lt;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related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urls&gt;&lt;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urls&gt;&lt;isbn&gt;1385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8947&lt;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isbn&gt;&lt;titles&gt;&lt;title&gt;Partial oxidation of 5</w:instrText>
      </w:r>
      <w:r w:rsidR="00986399" w:rsidRPr="005F060D">
        <w:rPr>
          <w:rFonts w:ascii="Cambria Math" w:hAnsi="Cambria Math" w:cs="Cambria Math"/>
          <w:color w:val="000000"/>
        </w:rPr>
        <w:instrText>‑</w:instrText>
      </w:r>
      <w:r w:rsidR="00986399" w:rsidRPr="005F060D">
        <w:rPr>
          <w:color w:val="000000"/>
        </w:rPr>
        <w:instrText>hydroxymethylfurfural to 2,5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furandicarboxylic acid using O2 and a photocatalyst of a composite of ZnO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PPy under visible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light</w:instrText>
      </w:r>
      <w:r w:rsidR="00986399" w:rsidRPr="005F060D">
        <w:rPr>
          <w:color w:val="000000"/>
          <w:cs/>
        </w:rPr>
        <w:instrText xml:space="preserve">: </w:instrText>
      </w:r>
      <w:r w:rsidR="00986399" w:rsidRPr="005F060D">
        <w:rPr>
          <w:color w:val="000000"/>
        </w:rPr>
        <w:instrText>Electrochemical characterization and kinetic analysis&lt;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title&gt;&lt;secondary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title&gt;Chemical Engineering Journal&lt;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secondary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title&gt;&lt;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titles&gt;&lt;pages&gt;124699&lt;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pages&gt;&lt;contributors&gt;&lt;authors&gt;&lt;author&gt;Gonzalez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Casamachin, Diego Alexander&lt;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author&gt;&lt;author&gt;Rivera De la Rosa, Javier&lt;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author&gt;&lt;author&gt;Lucio</w:instrText>
      </w:r>
      <w:r w:rsidR="00986399" w:rsidRPr="005F060D">
        <w:rPr>
          <w:color w:val="000000"/>
          <w:cs/>
        </w:rPr>
        <w:instrText>–</w:instrText>
      </w:r>
      <w:r w:rsidR="00986399" w:rsidRPr="005F060D">
        <w:rPr>
          <w:color w:val="000000"/>
        </w:rPr>
        <w:instrText>Ortiz, Carlos J</w:instrText>
      </w:r>
      <w:r w:rsidR="00986399" w:rsidRPr="005F060D">
        <w:rPr>
          <w:color w:val="000000"/>
          <w:cs/>
        </w:rPr>
        <w:instrText>.</w:instrText>
      </w:r>
      <w:r w:rsidR="00986399" w:rsidRPr="005F060D">
        <w:rPr>
          <w:color w:val="000000"/>
        </w:rPr>
        <w:instrText>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author&gt;&lt;author&gt;Sandoval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Rangel, Ladislao&lt;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author&gt;&lt;author&gt;García, Carlos D</w:instrText>
      </w:r>
      <w:r w:rsidR="00986399" w:rsidRPr="005F060D">
        <w:rPr>
          <w:color w:val="000000"/>
          <w:cs/>
        </w:rPr>
        <w:instrText>.</w:instrText>
      </w:r>
      <w:r w:rsidR="00986399" w:rsidRPr="005F060D">
        <w:rPr>
          <w:color w:val="000000"/>
        </w:rPr>
        <w:instrText>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author&gt;&lt;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authors&gt;&lt;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contributors&gt;&lt;added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date format</w:instrText>
      </w:r>
      <w:r w:rsidR="00986399" w:rsidRPr="005F060D">
        <w:rPr>
          <w:color w:val="000000"/>
          <w:cs/>
        </w:rPr>
        <w:instrText>="</w:instrText>
      </w:r>
      <w:r w:rsidR="00986399" w:rsidRPr="005F060D">
        <w:rPr>
          <w:color w:val="000000"/>
        </w:rPr>
        <w:instrText>utc</w:instrText>
      </w:r>
      <w:r w:rsidR="00986399" w:rsidRPr="005F060D">
        <w:rPr>
          <w:color w:val="000000"/>
          <w:cs/>
        </w:rPr>
        <w:instrText>"</w:instrText>
      </w:r>
      <w:r w:rsidR="00986399" w:rsidRPr="005F060D">
        <w:rPr>
          <w:color w:val="000000"/>
        </w:rPr>
        <w:instrText>&gt;1649560808&lt;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added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date&gt;&lt;ref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type name</w:instrText>
      </w:r>
      <w:r w:rsidR="00986399" w:rsidRPr="005F060D">
        <w:rPr>
          <w:color w:val="000000"/>
          <w:cs/>
        </w:rPr>
        <w:instrText>="</w:instrText>
      </w:r>
      <w:r w:rsidR="00986399" w:rsidRPr="005F060D">
        <w:rPr>
          <w:color w:val="000000"/>
        </w:rPr>
        <w:instrText>Journal Article</w:instrText>
      </w:r>
      <w:r w:rsidR="00986399" w:rsidRPr="005F060D">
        <w:rPr>
          <w:color w:val="000000"/>
          <w:cs/>
        </w:rPr>
        <w:instrText>"</w:instrText>
      </w:r>
      <w:r w:rsidR="00986399" w:rsidRPr="005F060D">
        <w:rPr>
          <w:color w:val="000000"/>
        </w:rPr>
        <w:instrText>&gt;17&lt;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ref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type&gt;&lt;rec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number&gt;1292&lt;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rec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number&gt;&lt;last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updated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date format</w:instrText>
      </w:r>
      <w:r w:rsidR="00986399" w:rsidRPr="005F060D">
        <w:rPr>
          <w:color w:val="000000"/>
          <w:cs/>
        </w:rPr>
        <w:instrText>="</w:instrText>
      </w:r>
      <w:r w:rsidR="00986399" w:rsidRPr="005F060D">
        <w:rPr>
          <w:color w:val="000000"/>
        </w:rPr>
        <w:instrText>utc</w:instrText>
      </w:r>
      <w:r w:rsidR="00986399" w:rsidRPr="005F060D">
        <w:rPr>
          <w:color w:val="000000"/>
          <w:cs/>
        </w:rPr>
        <w:instrText>"</w:instrText>
      </w:r>
      <w:r w:rsidR="00986399" w:rsidRPr="005F060D">
        <w:rPr>
          <w:color w:val="000000"/>
        </w:rPr>
        <w:instrText>&gt;1649576617&lt;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last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updated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date&gt;&lt;electronic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resource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num&gt;https</w:instrText>
      </w:r>
      <w:r w:rsidR="00986399" w:rsidRPr="005F060D">
        <w:rPr>
          <w:color w:val="000000"/>
          <w:cs/>
        </w:rPr>
        <w:instrText>://</w:instrText>
      </w:r>
      <w:r w:rsidR="00986399" w:rsidRPr="005F060D">
        <w:rPr>
          <w:color w:val="000000"/>
        </w:rPr>
        <w:instrText>doi</w:instrText>
      </w:r>
      <w:r w:rsidR="00986399" w:rsidRPr="005F060D">
        <w:rPr>
          <w:color w:val="000000"/>
          <w:cs/>
        </w:rPr>
        <w:instrText>.</w:instrText>
      </w:r>
      <w:r w:rsidR="00986399" w:rsidRPr="005F060D">
        <w:rPr>
          <w:color w:val="000000"/>
        </w:rPr>
        <w:instrText>org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10</w:instrText>
      </w:r>
      <w:r w:rsidR="00986399" w:rsidRPr="005F060D">
        <w:rPr>
          <w:color w:val="000000"/>
          <w:cs/>
        </w:rPr>
        <w:instrText>.</w:instrText>
      </w:r>
      <w:r w:rsidR="00986399" w:rsidRPr="005F060D">
        <w:rPr>
          <w:color w:val="000000"/>
        </w:rPr>
        <w:instrText>1016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j</w:instrText>
      </w:r>
      <w:r w:rsidR="00986399" w:rsidRPr="005F060D">
        <w:rPr>
          <w:color w:val="000000"/>
          <w:cs/>
        </w:rPr>
        <w:instrText>.</w:instrText>
      </w:r>
      <w:r w:rsidR="00986399" w:rsidRPr="005F060D">
        <w:rPr>
          <w:color w:val="000000"/>
        </w:rPr>
        <w:instrText>cej</w:instrText>
      </w:r>
      <w:r w:rsidR="00986399" w:rsidRPr="005F060D">
        <w:rPr>
          <w:color w:val="000000"/>
          <w:cs/>
        </w:rPr>
        <w:instrText>.</w:instrText>
      </w:r>
      <w:r w:rsidR="00986399" w:rsidRPr="005F060D">
        <w:rPr>
          <w:color w:val="000000"/>
        </w:rPr>
        <w:instrText>2020</w:instrText>
      </w:r>
      <w:r w:rsidR="00986399" w:rsidRPr="005F060D">
        <w:rPr>
          <w:color w:val="000000"/>
          <w:cs/>
        </w:rPr>
        <w:instrText>.</w:instrText>
      </w:r>
      <w:r w:rsidR="00986399" w:rsidRPr="005F060D">
        <w:rPr>
          <w:color w:val="000000"/>
        </w:rPr>
        <w:instrText>124699&lt;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electronic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resource</w:instrText>
      </w:r>
      <w:r w:rsidR="00986399" w:rsidRPr="005F060D">
        <w:rPr>
          <w:color w:val="000000"/>
          <w:cs/>
        </w:rPr>
        <w:instrText>-</w:instrText>
      </w:r>
      <w:r w:rsidR="00986399" w:rsidRPr="005F060D">
        <w:rPr>
          <w:color w:val="000000"/>
        </w:rPr>
        <w:instrText>num&gt;&lt;volume&gt;393&lt;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volume&gt;&lt;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record&gt;&lt;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Cite&gt;&lt;</w:instrText>
      </w:r>
      <w:r w:rsidR="00986399" w:rsidRPr="005F060D">
        <w:rPr>
          <w:color w:val="000000"/>
          <w:cs/>
        </w:rPr>
        <w:instrText>/</w:instrText>
      </w:r>
      <w:r w:rsidR="00986399" w:rsidRPr="005F060D">
        <w:rPr>
          <w:color w:val="000000"/>
        </w:rPr>
        <w:instrText>EndNote&gt;</w:instrText>
      </w:r>
      <w:r w:rsidR="00986399" w:rsidRPr="005F060D">
        <w:rPr>
          <w:color w:val="000000"/>
        </w:rPr>
        <w:fldChar w:fldCharType="separate"/>
      </w:r>
      <w:r w:rsidR="00986399" w:rsidRPr="005F060D">
        <w:rPr>
          <w:noProof/>
          <w:color w:val="000000"/>
          <w:cs/>
        </w:rPr>
        <w:t>(</w:t>
      </w:r>
      <w:r w:rsidR="00986399" w:rsidRPr="005F060D">
        <w:rPr>
          <w:noProof/>
          <w:color w:val="000000"/>
        </w:rPr>
        <w:t>Gonzalez</w:t>
      </w:r>
      <w:r w:rsidR="00986399" w:rsidRPr="005F060D">
        <w:rPr>
          <w:noProof/>
          <w:color w:val="000000"/>
          <w:cs/>
        </w:rPr>
        <w:t>-</w:t>
      </w:r>
      <w:r w:rsidR="00986399" w:rsidRPr="005F060D">
        <w:rPr>
          <w:noProof/>
          <w:color w:val="000000"/>
        </w:rPr>
        <w:t>Casamachin, Rivera De la Rosa et al</w:t>
      </w:r>
      <w:r w:rsidR="00986399" w:rsidRPr="005F060D">
        <w:rPr>
          <w:noProof/>
          <w:color w:val="000000"/>
          <w:cs/>
        </w:rPr>
        <w:t xml:space="preserve">. </w:t>
      </w:r>
      <w:r w:rsidR="00986399" w:rsidRPr="005F060D">
        <w:rPr>
          <w:noProof/>
          <w:color w:val="000000"/>
        </w:rPr>
        <w:t>2020</w:t>
      </w:r>
      <w:r w:rsidR="00986399" w:rsidRPr="005F060D">
        <w:rPr>
          <w:noProof/>
          <w:color w:val="000000"/>
          <w:cs/>
        </w:rPr>
        <w:t>)</w:t>
      </w:r>
      <w:r w:rsidR="00986399" w:rsidRPr="005F060D">
        <w:rPr>
          <w:color w:val="000000"/>
        </w:rPr>
        <w:fldChar w:fldCharType="end"/>
      </w:r>
      <w:r w:rsidR="00F854C2">
        <w:rPr>
          <w:color w:val="000000"/>
        </w:rPr>
        <w:t xml:space="preserve"> </w:t>
      </w:r>
      <w:r w:rsidR="00FE02A6" w:rsidRPr="005F060D">
        <w:rPr>
          <w:color w:val="000000"/>
        </w:rPr>
        <w:t xml:space="preserve">have found </w:t>
      </w:r>
      <w:r w:rsidRPr="005F060D">
        <w:rPr>
          <w:color w:val="000000"/>
        </w:rPr>
        <w:t xml:space="preserve">the estimated reaction rate constants </w:t>
      </w:r>
      <w:r w:rsidR="00F854C2">
        <w:rPr>
          <w:color w:val="000000"/>
        </w:rPr>
        <w:t xml:space="preserve">for the </w:t>
      </w:r>
      <w:r w:rsidRPr="005F060D">
        <w:rPr>
          <w:color w:val="000000"/>
        </w:rPr>
        <w:t>oxidation</w:t>
      </w:r>
      <w:r w:rsidR="00F854C2">
        <w:rPr>
          <w:color w:val="000000"/>
        </w:rPr>
        <w:t xml:space="preserve"> of HMF using </w:t>
      </w:r>
      <w:proofErr w:type="spellStart"/>
      <w:r w:rsidR="00F854C2" w:rsidRPr="005F060D">
        <w:rPr>
          <w:color w:val="000000"/>
        </w:rPr>
        <w:t>ZnO</w:t>
      </w:r>
      <w:proofErr w:type="spellEnd"/>
      <w:r w:rsidR="00F854C2" w:rsidRPr="005F060D">
        <w:rPr>
          <w:color w:val="000000"/>
        </w:rPr>
        <w:t xml:space="preserve"> and </w:t>
      </w:r>
      <w:proofErr w:type="spellStart"/>
      <w:r w:rsidR="00F854C2" w:rsidRPr="005F060D">
        <w:rPr>
          <w:color w:val="000000"/>
        </w:rPr>
        <w:t>polypyrrole</w:t>
      </w:r>
      <w:proofErr w:type="spellEnd"/>
      <w:r w:rsidR="00F854C2" w:rsidRPr="005F060D">
        <w:rPr>
          <w:color w:val="000000"/>
        </w:rPr>
        <w:t xml:space="preserve"> </w:t>
      </w:r>
      <w:r w:rsidR="00F854C2" w:rsidRPr="005F060D">
        <w:rPr>
          <w:color w:val="000000"/>
          <w:cs/>
        </w:rPr>
        <w:t>(</w:t>
      </w:r>
      <w:proofErr w:type="spellStart"/>
      <w:r w:rsidR="00F854C2" w:rsidRPr="005F060D">
        <w:rPr>
          <w:color w:val="000000"/>
        </w:rPr>
        <w:t>ZnO</w:t>
      </w:r>
      <w:proofErr w:type="spellEnd"/>
      <w:r w:rsidR="00F854C2" w:rsidRPr="005F060D">
        <w:rPr>
          <w:color w:val="000000"/>
          <w:cs/>
        </w:rPr>
        <w:t>/</w:t>
      </w:r>
      <w:proofErr w:type="spellStart"/>
      <w:r w:rsidR="00F854C2" w:rsidRPr="005F060D">
        <w:rPr>
          <w:color w:val="000000"/>
        </w:rPr>
        <w:t>PPy</w:t>
      </w:r>
      <w:proofErr w:type="spellEnd"/>
      <w:r w:rsidR="00F854C2" w:rsidRPr="005F060D">
        <w:rPr>
          <w:color w:val="000000"/>
          <w:cs/>
        </w:rPr>
        <w:t>)</w:t>
      </w:r>
      <w:r w:rsidR="00F854C2">
        <w:rPr>
          <w:color w:val="000000"/>
        </w:rPr>
        <w:t>. T</w:t>
      </w:r>
      <w:r w:rsidR="00F854C2" w:rsidRPr="005F060D">
        <w:rPr>
          <w:color w:val="000000"/>
        </w:rPr>
        <w:t xml:space="preserve">he primary intermediate in the first </w:t>
      </w:r>
      <w:r w:rsidR="00F854C2">
        <w:rPr>
          <w:color w:val="000000"/>
        </w:rPr>
        <w:t xml:space="preserve">oxidation </w:t>
      </w:r>
      <w:r w:rsidRPr="005F060D">
        <w:rPr>
          <w:color w:val="000000"/>
        </w:rPr>
        <w:t xml:space="preserve">was </w:t>
      </w:r>
      <w:r w:rsidR="00F854C2">
        <w:rPr>
          <w:color w:val="000000"/>
        </w:rPr>
        <w:t xml:space="preserve">the </w:t>
      </w:r>
      <w:r w:rsidRPr="005F060D">
        <w:rPr>
          <w:color w:val="000000"/>
        </w:rPr>
        <w:t>HMFCA</w:t>
      </w:r>
      <w:r w:rsidR="00F854C2">
        <w:rPr>
          <w:color w:val="000000"/>
        </w:rPr>
        <w:t xml:space="preserve"> intermediate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 xml:space="preserve">Moreover, the </w:t>
      </w:r>
      <w:r w:rsidRPr="005F060D">
        <w:t>oxidation reaction on the hydroxyl</w:t>
      </w:r>
      <w:r w:rsidRPr="005F060D">
        <w:rPr>
          <w:color w:val="000000"/>
        </w:rPr>
        <w:t xml:space="preserve"> group</w:t>
      </w:r>
      <w:r w:rsidRPr="005F060D">
        <w:t xml:space="preserve"> of the HMFCA </w:t>
      </w:r>
      <w:r w:rsidRPr="005F060D">
        <w:rPr>
          <w:color w:val="000000"/>
        </w:rPr>
        <w:t xml:space="preserve">was more </w:t>
      </w:r>
      <w:r w:rsidRPr="005F060D">
        <w:t>predominant</w:t>
      </w:r>
      <w:r w:rsidRPr="005F060D">
        <w:rPr>
          <w:color w:val="000000"/>
        </w:rPr>
        <w:t xml:space="preserve"> than</w:t>
      </w:r>
      <w:r w:rsidRPr="005F060D">
        <w:t xml:space="preserve"> on</w:t>
      </w:r>
      <w:r w:rsidRPr="005F060D">
        <w:rPr>
          <w:color w:val="000000"/>
        </w:rPr>
        <w:t xml:space="preserve"> the carbonyl group </w:t>
      </w:r>
      <w:r w:rsidRPr="005F060D">
        <w:t>of DFF converting into an FFCA molecule</w:t>
      </w:r>
      <w:r w:rsidRPr="005F060D">
        <w:rPr>
          <w:color w:val="000000"/>
          <w:cs/>
        </w:rPr>
        <w:t xml:space="preserve">. </w:t>
      </w:r>
      <w:r w:rsidR="005F759F" w:rsidRPr="005F060D">
        <w:t>The</w:t>
      </w:r>
      <w:r w:rsidRPr="005F060D">
        <w:rPr>
          <w:color w:val="000000"/>
        </w:rPr>
        <w:t xml:space="preserve"> </w:t>
      </w:r>
      <w:r w:rsidRPr="005F060D">
        <w:t xml:space="preserve">FFCA </w:t>
      </w:r>
      <w:r w:rsidR="00683E2A" w:rsidRPr="005F060D">
        <w:t>transformed</w:t>
      </w:r>
      <w:r w:rsidRPr="005F060D">
        <w:t xml:space="preserve"> to FDCA in the </w:t>
      </w:r>
      <w:r w:rsidRPr="005F060D">
        <w:rPr>
          <w:color w:val="000000"/>
        </w:rPr>
        <w:t xml:space="preserve">last oxidation step </w:t>
      </w:r>
      <w:r w:rsidR="008A0298" w:rsidRPr="005F060D">
        <w:rPr>
          <w:color w:val="000000"/>
        </w:rPr>
        <w:t>has fast occurred</w:t>
      </w:r>
      <w:r w:rsidRPr="005F060D">
        <w:rPr>
          <w:color w:val="000000"/>
        </w:rPr>
        <w:t xml:space="preserve"> since </w:t>
      </w:r>
      <w:r w:rsidRPr="005F060D">
        <w:t>the reaction rate constant was higher than among other steps</w:t>
      </w:r>
      <w:r w:rsidRPr="005F060D">
        <w:rPr>
          <w:color w:val="000000"/>
          <w:cs/>
        </w:rPr>
        <w:t xml:space="preserve">.  </w:t>
      </w:r>
    </w:p>
    <w:p w14:paraId="6FC3CFFB" w14:textId="654A8349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060D">
        <w:rPr>
          <w:color w:val="000000"/>
        </w:rPr>
        <w:t>In th</w:t>
      </w:r>
      <w:r w:rsidRPr="005F060D">
        <w:t>is</w:t>
      </w:r>
      <w:r w:rsidRPr="005F060D">
        <w:rPr>
          <w:color w:val="000000"/>
          <w:cs/>
        </w:rPr>
        <w:t xml:space="preserve"> </w:t>
      </w:r>
      <w:r w:rsidRPr="005F060D">
        <w:rPr>
          <w:color w:val="000000"/>
        </w:rPr>
        <w:t xml:space="preserve">present study, the </w:t>
      </w:r>
      <w:r w:rsidR="006960F4" w:rsidRPr="005F060D">
        <w:rPr>
          <w:color w:val="000000"/>
        </w:rPr>
        <w:t>objective</w:t>
      </w:r>
      <w:r w:rsidRPr="005F060D">
        <w:t xml:space="preserve"> </w:t>
      </w:r>
      <w:r w:rsidR="00FE02A6" w:rsidRPr="005F060D">
        <w:t>was</w:t>
      </w:r>
      <w:r w:rsidRPr="005F060D">
        <w:t xml:space="preserve"> to analyze the </w:t>
      </w:r>
      <w:r w:rsidRPr="005F060D">
        <w:rPr>
          <w:color w:val="000000"/>
        </w:rPr>
        <w:t xml:space="preserve">kinetic </w:t>
      </w:r>
      <w:r w:rsidRPr="005F060D">
        <w:t>rate constant</w:t>
      </w:r>
      <w:r w:rsidRPr="005F060D">
        <w:rPr>
          <w:color w:val="000000"/>
        </w:rPr>
        <w:t xml:space="preserve"> of HMF oxidation using </w:t>
      </w:r>
      <w:r w:rsidR="006960F4" w:rsidRPr="005F060D">
        <w:t xml:space="preserve">perovskite oxide </w:t>
      </w:r>
      <w:r w:rsidRPr="005F060D">
        <w:t>LaMn</w:t>
      </w:r>
      <w:r w:rsidRPr="005F060D">
        <w:rPr>
          <w:vertAlign w:val="subscript"/>
        </w:rPr>
        <w:t>1</w:t>
      </w:r>
      <w:r w:rsidRPr="005F060D">
        <w:rPr>
          <w:vertAlign w:val="subscript"/>
          <w:cs/>
        </w:rPr>
        <w:t>-</w:t>
      </w:r>
      <w:r w:rsidRPr="005F060D">
        <w:rPr>
          <w:vertAlign w:val="subscript"/>
        </w:rPr>
        <w:t>x</w:t>
      </w:r>
      <w:r w:rsidRPr="005F060D">
        <w:t>Ni</w:t>
      </w:r>
      <w:r w:rsidRPr="005F060D">
        <w:rPr>
          <w:vertAlign w:val="subscript"/>
        </w:rPr>
        <w:t>x</w:t>
      </w:r>
      <w:r w:rsidRPr="005F060D">
        <w:t>O</w:t>
      </w:r>
      <w:r w:rsidRPr="005F060D">
        <w:rPr>
          <w:vertAlign w:val="subscript"/>
        </w:rPr>
        <w:t>3</w:t>
      </w:r>
      <w:r w:rsidRPr="005F060D">
        <w:rPr>
          <w:vertAlign w:val="subscript"/>
          <w:cs/>
        </w:rPr>
        <w:t>-</w:t>
      </w:r>
      <w:r w:rsidR="0075234A" w:rsidRPr="005F060D">
        <w:rPr>
          <w:rFonts w:eastAsia="Symbol"/>
          <w:vertAlign w:val="subscript"/>
        </w:rPr>
        <w:t>d</w:t>
      </w:r>
      <w:r w:rsidRPr="005F060D">
        <w:rPr>
          <w:rFonts w:eastAsia="Symbol"/>
          <w:vertAlign w:val="subscript"/>
          <w:cs/>
        </w:rPr>
        <w:t xml:space="preserve"> </w:t>
      </w:r>
      <w:r w:rsidRPr="005F060D">
        <w:t>following</w:t>
      </w:r>
      <w:r w:rsidRPr="005F060D">
        <w:rPr>
          <w:color w:val="000000"/>
        </w:rPr>
        <w:t xml:space="preserve"> the purpose</w:t>
      </w:r>
      <w:r w:rsidR="00FE02A6" w:rsidRPr="005F060D">
        <w:rPr>
          <w:color w:val="000000"/>
        </w:rPr>
        <w:t>d</w:t>
      </w:r>
      <w:r w:rsidRPr="005F060D">
        <w:rPr>
          <w:color w:val="000000"/>
        </w:rPr>
        <w:t xml:space="preserve"> mechanism pa</w:t>
      </w:r>
      <w:r w:rsidRPr="005F060D">
        <w:t xml:space="preserve">thway </w:t>
      </w:r>
      <w:r w:rsidRPr="005F060D">
        <w:rPr>
          <w:cs/>
        </w:rPr>
        <w:t>(</w:t>
      </w:r>
      <w:r w:rsidRPr="005F060D">
        <w:t>Fig</w:t>
      </w:r>
      <w:r w:rsidRPr="005F060D">
        <w:rPr>
          <w:cs/>
        </w:rPr>
        <w:t xml:space="preserve">. </w:t>
      </w:r>
      <w:r w:rsidRPr="005F060D">
        <w:t>1</w:t>
      </w:r>
      <w:r w:rsidRPr="005F060D">
        <w:rPr>
          <w:cs/>
        </w:rPr>
        <w:t xml:space="preserve">). </w:t>
      </w:r>
      <w:r w:rsidRPr="005F060D">
        <w:t xml:space="preserve">The temperature dependency of a reaction according to Arrhenius' law was also </w:t>
      </w:r>
      <w:r w:rsidR="00683E2A" w:rsidRPr="005F060D">
        <w:rPr>
          <w:color w:val="000000"/>
        </w:rPr>
        <w:t>estimated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A comparison of catalytic efficiency between single</w:t>
      </w:r>
      <w:r w:rsidRPr="005F060D">
        <w:rPr>
          <w:color w:val="000000"/>
          <w:cs/>
        </w:rPr>
        <w:t xml:space="preserve">- </w:t>
      </w:r>
      <w:r w:rsidRPr="005F060D">
        <w:rPr>
          <w:color w:val="000000"/>
        </w:rPr>
        <w:t>and double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 xml:space="preserve">perovskite oxide catalysts </w:t>
      </w:r>
      <w:r w:rsidR="008A0298" w:rsidRPr="005F060D">
        <w:rPr>
          <w:color w:val="000000"/>
        </w:rPr>
        <w:t>was</w:t>
      </w:r>
      <w:r w:rsidRPr="005F060D">
        <w:rPr>
          <w:color w:val="000000"/>
        </w:rPr>
        <w:t xml:space="preserve"> made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 xml:space="preserve">The surface oxidation state properties of metals and oxygen moieties for the selected catalysts were analyzed by </w:t>
      </w:r>
      <w:r w:rsidR="00F854C2" w:rsidRPr="005F060D">
        <w:t>XANES</w:t>
      </w:r>
      <w:r w:rsidRPr="005F060D">
        <w:rPr>
          <w:color w:val="000000"/>
        </w:rPr>
        <w:t xml:space="preserve"> techniques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Furthermore, the relationship between the kinetic reaction result, catalytic efficiency, and catalyst properties was also discussed</w:t>
      </w:r>
      <w:r w:rsidRPr="005F060D">
        <w:rPr>
          <w:color w:val="000000"/>
          <w:cs/>
        </w:rPr>
        <w:t xml:space="preserve">. </w:t>
      </w:r>
    </w:p>
    <w:p w14:paraId="460ECE83" w14:textId="4C49B6C5" w:rsidR="002727BF" w:rsidRPr="005F060D" w:rsidRDefault="00816007" w:rsidP="00683E2A">
      <w:pPr>
        <w:pStyle w:val="CETHeading1"/>
        <w:rPr>
          <w:rFonts w:cs="Arial"/>
        </w:rPr>
      </w:pPr>
      <w:r w:rsidRPr="005F060D">
        <w:rPr>
          <w:rFonts w:eastAsia="Arial" w:cs="Arial"/>
        </w:rPr>
        <w:t>Materials and Methodology</w:t>
      </w:r>
    </w:p>
    <w:p w14:paraId="41155B05" w14:textId="43D8A23D" w:rsidR="002727BF" w:rsidRPr="005F060D" w:rsidRDefault="0081600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  <w:r w:rsidRPr="005F060D">
        <w:rPr>
          <w:b/>
          <w:color w:val="000000"/>
        </w:rPr>
        <w:t>2</w:t>
      </w:r>
      <w:r w:rsidRPr="005F060D">
        <w:rPr>
          <w:b/>
          <w:bCs/>
          <w:color w:val="000000"/>
          <w:cs/>
        </w:rPr>
        <w:t>.</w:t>
      </w:r>
      <w:r w:rsidRPr="005F060D">
        <w:rPr>
          <w:b/>
          <w:color w:val="000000"/>
        </w:rPr>
        <w:t>1 Chemicals</w:t>
      </w:r>
      <w:r w:rsidR="00675366" w:rsidRPr="005F060D">
        <w:rPr>
          <w:b/>
          <w:color w:val="000000"/>
        </w:rPr>
        <w:t xml:space="preserve"> and </w:t>
      </w:r>
      <w:r w:rsidR="00F854C2">
        <w:rPr>
          <w:b/>
          <w:color w:val="000000"/>
        </w:rPr>
        <w:t>Catalyst S</w:t>
      </w:r>
      <w:r w:rsidR="00675366" w:rsidRPr="005F060D">
        <w:rPr>
          <w:b/>
          <w:color w:val="000000"/>
        </w:rPr>
        <w:t>ynthesis</w:t>
      </w:r>
    </w:p>
    <w:p w14:paraId="36F6A43F" w14:textId="4B0B50F4" w:rsidR="002727BF" w:rsidRPr="005F060D" w:rsidRDefault="00816007" w:rsidP="00675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060D">
        <w:rPr>
          <w:color w:val="000000"/>
        </w:rPr>
        <w:t>The AR grade of 98</w:t>
      </w:r>
      <w:r w:rsidRPr="005F060D">
        <w:rPr>
          <w:color w:val="000000"/>
          <w:cs/>
        </w:rPr>
        <w:t xml:space="preserve">% </w:t>
      </w:r>
      <w:r w:rsidRPr="005F060D">
        <w:rPr>
          <w:color w:val="000000"/>
        </w:rPr>
        <w:t>purity of La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NO</w:t>
      </w:r>
      <w:r w:rsidRPr="005F060D">
        <w:rPr>
          <w:color w:val="000000"/>
          <w:vertAlign w:val="subscript"/>
        </w:rPr>
        <w:t>3</w:t>
      </w:r>
      <w:r w:rsidRPr="005F060D">
        <w:rPr>
          <w:color w:val="000000"/>
          <w:cs/>
        </w:rPr>
        <w:t>)</w:t>
      </w:r>
      <w:r w:rsidRPr="005F060D">
        <w:rPr>
          <w:color w:val="000000"/>
          <w:vertAlign w:val="subscript"/>
        </w:rPr>
        <w:t>3</w:t>
      </w:r>
      <w:r w:rsidRPr="005F060D">
        <w:rPr>
          <w:color w:val="000000"/>
          <w:cs/>
        </w:rPr>
        <w:t>.</w:t>
      </w:r>
      <w:r w:rsidRPr="005F060D">
        <w:t>6</w:t>
      </w:r>
      <w:r w:rsidRPr="005F060D">
        <w:rPr>
          <w:color w:val="000000"/>
        </w:rPr>
        <w:t>H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</w:rPr>
        <w:t>O, Mn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NO</w:t>
      </w:r>
      <w:r w:rsidRPr="005F060D">
        <w:rPr>
          <w:color w:val="000000"/>
          <w:vertAlign w:val="subscript"/>
        </w:rPr>
        <w:t>3</w:t>
      </w:r>
      <w:r w:rsidRPr="005F060D">
        <w:rPr>
          <w:color w:val="000000"/>
          <w:cs/>
        </w:rPr>
        <w:t>)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4H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</w:rPr>
        <w:t>O, and Ni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NO</w:t>
      </w:r>
      <w:r w:rsidRPr="005F060D">
        <w:rPr>
          <w:color w:val="000000"/>
          <w:vertAlign w:val="subscript"/>
        </w:rPr>
        <w:t>3</w:t>
      </w:r>
      <w:r w:rsidRPr="005F060D">
        <w:rPr>
          <w:color w:val="000000"/>
          <w:cs/>
        </w:rPr>
        <w:t>)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6H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</w:rPr>
        <w:t xml:space="preserve">O purchased from KEMAUS and </w:t>
      </w:r>
      <w:proofErr w:type="spellStart"/>
      <w:r w:rsidRPr="005F060D">
        <w:rPr>
          <w:color w:val="000000"/>
        </w:rPr>
        <w:t>Ajex</w:t>
      </w:r>
      <w:proofErr w:type="spellEnd"/>
      <w:r w:rsidRPr="005F060D">
        <w:rPr>
          <w:color w:val="000000"/>
        </w:rPr>
        <w:t xml:space="preserve"> </w:t>
      </w:r>
      <w:proofErr w:type="spellStart"/>
      <w:r w:rsidRPr="005F060D">
        <w:rPr>
          <w:color w:val="000000"/>
        </w:rPr>
        <w:t>Finechem</w:t>
      </w:r>
      <w:proofErr w:type="spellEnd"/>
      <w:r w:rsidRPr="005F060D">
        <w:rPr>
          <w:color w:val="000000"/>
        </w:rPr>
        <w:t xml:space="preserve"> company were used in this research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The 99</w:t>
      </w:r>
      <w:r w:rsidRPr="005F060D">
        <w:rPr>
          <w:color w:val="000000"/>
          <w:cs/>
        </w:rPr>
        <w:t xml:space="preserve">% </w:t>
      </w:r>
      <w:r w:rsidRPr="005F060D">
        <w:rPr>
          <w:color w:val="000000"/>
        </w:rPr>
        <w:t>purit</w:t>
      </w:r>
      <w:r w:rsidRPr="005F060D">
        <w:t xml:space="preserve">y of </w:t>
      </w:r>
      <w:r w:rsidRPr="005F060D">
        <w:rPr>
          <w:color w:val="000000"/>
        </w:rPr>
        <w:t xml:space="preserve">Hydroxymethyl furfural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HMF</w:t>
      </w:r>
      <w:r w:rsidRPr="005F060D">
        <w:rPr>
          <w:color w:val="000000"/>
          <w:cs/>
        </w:rPr>
        <w:t>)</w:t>
      </w:r>
      <w:r w:rsidRPr="005F060D">
        <w:t xml:space="preserve"> and all</w:t>
      </w:r>
      <w:r w:rsidRPr="005F060D">
        <w:rPr>
          <w:color w:val="000000"/>
        </w:rPr>
        <w:t xml:space="preserve"> suspected</w:t>
      </w:r>
      <w:r w:rsidRPr="005F060D">
        <w:t xml:space="preserve"> products described in the previous section</w:t>
      </w:r>
      <w:r w:rsidRPr="005F060D">
        <w:rPr>
          <w:color w:val="000000"/>
          <w:cs/>
        </w:rPr>
        <w:t xml:space="preserve"> </w:t>
      </w:r>
      <w:r w:rsidRPr="005F060D">
        <w:t>were</w:t>
      </w:r>
      <w:r w:rsidRPr="005F060D">
        <w:rPr>
          <w:color w:val="000000"/>
        </w:rPr>
        <w:t xml:space="preserve"> purchased from Sigma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Aldrich</w:t>
      </w:r>
      <w:r w:rsidRPr="005F060D">
        <w:rPr>
          <w:color w:val="000000"/>
          <w:cs/>
        </w:rPr>
        <w:t xml:space="preserve">. </w:t>
      </w:r>
      <w:r w:rsidRPr="005F060D">
        <w:t>P</w:t>
      </w:r>
      <w:r w:rsidRPr="005F060D">
        <w:rPr>
          <w:color w:val="000000"/>
        </w:rPr>
        <w:t xml:space="preserve">ure nitrogen gas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99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95</w:t>
      </w:r>
      <w:r w:rsidRPr="005F060D">
        <w:rPr>
          <w:color w:val="000000"/>
          <w:cs/>
        </w:rPr>
        <w:t xml:space="preserve">%) </w:t>
      </w:r>
      <w:r w:rsidRPr="005F060D">
        <w:rPr>
          <w:color w:val="000000"/>
        </w:rPr>
        <w:t xml:space="preserve">for oxidation </w:t>
      </w:r>
      <w:r w:rsidRPr="005F060D">
        <w:t>was supplied</w:t>
      </w:r>
      <w:r w:rsidRPr="005F060D">
        <w:rPr>
          <w:color w:val="000000"/>
        </w:rPr>
        <w:t xml:space="preserve"> by Linde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Thailand</w:t>
      </w:r>
      <w:r w:rsidRPr="005F060D">
        <w:rPr>
          <w:color w:val="000000"/>
          <w:cs/>
        </w:rPr>
        <w:t xml:space="preserve">) </w:t>
      </w:r>
      <w:r w:rsidRPr="005F060D">
        <w:rPr>
          <w:color w:val="000000"/>
        </w:rPr>
        <w:t>PCL</w:t>
      </w:r>
      <w:r w:rsidRPr="005F060D">
        <w:rPr>
          <w:color w:val="000000"/>
          <w:cs/>
        </w:rPr>
        <w:t xml:space="preserve">. </w:t>
      </w:r>
      <w:r w:rsidRPr="005F060D">
        <w:t xml:space="preserve">All chemicals were used as received without further purification or </w:t>
      </w:r>
      <w:r w:rsidR="00F10372" w:rsidRPr="005F060D">
        <w:t>treatment.</w:t>
      </w:r>
    </w:p>
    <w:p w14:paraId="2F07DCC7" w14:textId="4DA18F5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060D">
        <w:rPr>
          <w:color w:val="000000"/>
        </w:rPr>
        <w:t xml:space="preserve">The </w:t>
      </w:r>
      <w:r w:rsidR="00683E2A" w:rsidRPr="005F060D">
        <w:rPr>
          <w:color w:val="000000"/>
        </w:rPr>
        <w:t>LaMnO</w:t>
      </w:r>
      <w:r w:rsidR="00683E2A" w:rsidRPr="005F060D">
        <w:rPr>
          <w:color w:val="000000"/>
          <w:vertAlign w:val="subscript"/>
        </w:rPr>
        <w:t>3</w:t>
      </w:r>
      <w:r w:rsidR="00683E2A" w:rsidRPr="005F060D">
        <w:rPr>
          <w:color w:val="000000"/>
          <w:vertAlign w:val="subscript"/>
          <w:cs/>
        </w:rPr>
        <w:t>-</w:t>
      </w:r>
      <w:r w:rsidR="00683E2A" w:rsidRPr="005F060D">
        <w:rPr>
          <w:color w:val="000000"/>
          <w:vertAlign w:val="subscript"/>
        </w:rPr>
        <w:t>d</w:t>
      </w:r>
      <w:r w:rsidR="00F854C2">
        <w:rPr>
          <w:color w:val="000000"/>
        </w:rPr>
        <w:t xml:space="preserve"> (LMO)</w:t>
      </w:r>
      <w:r w:rsidRPr="005F060D">
        <w:t xml:space="preserve">, </w:t>
      </w:r>
      <w:r w:rsidR="00683E2A" w:rsidRPr="005F060D">
        <w:rPr>
          <w:color w:val="000000"/>
        </w:rPr>
        <w:t>LaNiO</w:t>
      </w:r>
      <w:r w:rsidR="00683E2A" w:rsidRPr="005F060D">
        <w:rPr>
          <w:color w:val="000000"/>
          <w:vertAlign w:val="subscript"/>
        </w:rPr>
        <w:t>3</w:t>
      </w:r>
      <w:r w:rsidR="00683E2A" w:rsidRPr="005F060D">
        <w:rPr>
          <w:color w:val="000000"/>
          <w:vertAlign w:val="subscript"/>
          <w:cs/>
        </w:rPr>
        <w:t>-</w:t>
      </w:r>
      <w:r w:rsidR="00683E2A" w:rsidRPr="005F060D">
        <w:rPr>
          <w:rFonts w:eastAsia="Symbol"/>
          <w:color w:val="000000"/>
          <w:vertAlign w:val="subscript"/>
        </w:rPr>
        <w:t>d</w:t>
      </w:r>
      <w:r w:rsidR="00F854C2">
        <w:t xml:space="preserve"> </w:t>
      </w:r>
      <w:r w:rsidR="00F854C2">
        <w:rPr>
          <w:color w:val="000000"/>
        </w:rPr>
        <w:t>(L</w:t>
      </w:r>
      <w:r w:rsidR="00F854C2">
        <w:rPr>
          <w:color w:val="000000"/>
        </w:rPr>
        <w:t>N</w:t>
      </w:r>
      <w:r w:rsidR="00F854C2">
        <w:rPr>
          <w:color w:val="000000"/>
        </w:rPr>
        <w:t>O)</w:t>
      </w:r>
      <w:r w:rsidR="00F854C2" w:rsidRPr="005F060D">
        <w:t xml:space="preserve">, </w:t>
      </w:r>
      <w:r w:rsidRPr="005F060D">
        <w:t xml:space="preserve">and </w:t>
      </w:r>
      <w:r w:rsidR="00683E2A" w:rsidRPr="005F060D">
        <w:rPr>
          <w:color w:val="000000"/>
        </w:rPr>
        <w:t>LaMn</w:t>
      </w:r>
      <w:r w:rsidR="00683E2A" w:rsidRPr="005F060D">
        <w:rPr>
          <w:color w:val="000000"/>
          <w:vertAlign w:val="subscript"/>
        </w:rPr>
        <w:t>0</w:t>
      </w:r>
      <w:r w:rsidR="00683E2A" w:rsidRPr="005F060D">
        <w:rPr>
          <w:color w:val="000000"/>
          <w:vertAlign w:val="subscript"/>
          <w:cs/>
        </w:rPr>
        <w:t>.</w:t>
      </w:r>
      <w:r w:rsidR="00683E2A" w:rsidRPr="005F060D">
        <w:rPr>
          <w:color w:val="000000"/>
          <w:vertAlign w:val="subscript"/>
        </w:rPr>
        <w:t>5</w:t>
      </w:r>
      <w:r w:rsidR="00683E2A" w:rsidRPr="005F060D">
        <w:rPr>
          <w:color w:val="000000"/>
        </w:rPr>
        <w:t>Ni</w:t>
      </w:r>
      <w:r w:rsidR="00683E2A" w:rsidRPr="005F060D">
        <w:rPr>
          <w:color w:val="000000"/>
          <w:vertAlign w:val="subscript"/>
        </w:rPr>
        <w:t>0</w:t>
      </w:r>
      <w:r w:rsidR="00683E2A" w:rsidRPr="005F060D">
        <w:rPr>
          <w:color w:val="000000"/>
          <w:vertAlign w:val="subscript"/>
          <w:cs/>
        </w:rPr>
        <w:t>.</w:t>
      </w:r>
      <w:r w:rsidR="00683E2A" w:rsidRPr="005F060D">
        <w:rPr>
          <w:color w:val="000000"/>
          <w:vertAlign w:val="subscript"/>
        </w:rPr>
        <w:t>5</w:t>
      </w:r>
      <w:r w:rsidR="00683E2A" w:rsidRPr="005F060D">
        <w:rPr>
          <w:color w:val="000000"/>
        </w:rPr>
        <w:t>O</w:t>
      </w:r>
      <w:r w:rsidR="00683E2A" w:rsidRPr="005F060D">
        <w:rPr>
          <w:color w:val="000000"/>
          <w:vertAlign w:val="subscript"/>
        </w:rPr>
        <w:t>3</w:t>
      </w:r>
      <w:r w:rsidR="00683E2A" w:rsidRPr="005F060D">
        <w:rPr>
          <w:color w:val="000000"/>
          <w:vertAlign w:val="subscript"/>
          <w:cs/>
        </w:rPr>
        <w:t>-</w:t>
      </w:r>
      <w:r w:rsidR="00683E2A" w:rsidRPr="005F060D">
        <w:rPr>
          <w:color w:val="000000"/>
          <w:vertAlign w:val="subscript"/>
        </w:rPr>
        <w:t>d</w:t>
      </w:r>
      <w:r w:rsidRPr="005F060D">
        <w:rPr>
          <w:cs/>
        </w:rPr>
        <w:t xml:space="preserve"> </w:t>
      </w:r>
      <w:r w:rsidR="00F854C2">
        <w:rPr>
          <w:color w:val="000000"/>
        </w:rPr>
        <w:t>(LM</w:t>
      </w:r>
      <w:r w:rsidR="00F854C2">
        <w:rPr>
          <w:color w:val="000000"/>
        </w:rPr>
        <w:t>N</w:t>
      </w:r>
      <w:r w:rsidR="00F854C2">
        <w:rPr>
          <w:color w:val="000000"/>
        </w:rPr>
        <w:t>O)</w:t>
      </w:r>
      <w:r w:rsidR="00F854C2">
        <w:t xml:space="preserve"> </w:t>
      </w:r>
      <w:r w:rsidRPr="005F060D">
        <w:rPr>
          <w:color w:val="000000"/>
        </w:rPr>
        <w:t>perovskite oxide</w:t>
      </w:r>
      <w:r w:rsidRPr="005F060D">
        <w:rPr>
          <w:cs/>
        </w:rPr>
        <w:t xml:space="preserve"> </w:t>
      </w:r>
      <w:r w:rsidRPr="005F060D">
        <w:rPr>
          <w:color w:val="000000"/>
        </w:rPr>
        <w:t xml:space="preserve">were synthesized by </w:t>
      </w:r>
      <w:r w:rsidRPr="005F060D">
        <w:t xml:space="preserve">the </w:t>
      </w:r>
      <w:r w:rsidRPr="005F060D">
        <w:rPr>
          <w:color w:val="000000"/>
        </w:rPr>
        <w:t>Sol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 xml:space="preserve">Gel method, </w:t>
      </w:r>
      <w:r w:rsidRPr="005F060D">
        <w:t>described</w:t>
      </w:r>
      <w:r w:rsidRPr="005F060D">
        <w:rPr>
          <w:color w:val="000000"/>
        </w:rPr>
        <w:t xml:space="preserve"> in previous work</w:t>
      </w:r>
      <w:r w:rsidR="00CD2BC1" w:rsidRPr="005F060D">
        <w:rPr>
          <w:color w:val="000000"/>
          <w:cs/>
        </w:rPr>
        <w:t xml:space="preserve"> </w:t>
      </w:r>
      <w:r w:rsidR="00CD2BC1" w:rsidRPr="005F060D">
        <w:rPr>
          <w:color w:val="000000"/>
        </w:rPr>
        <w:fldChar w:fldCharType="begin"/>
      </w:r>
      <w:r w:rsidR="00CD2BC1" w:rsidRPr="005F060D">
        <w:rPr>
          <w:color w:val="000000"/>
        </w:rPr>
        <w:instrText xml:space="preserve"> ADDIN EN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CITE &lt;EndNote&gt;&lt;Cite&gt;&lt;Author&gt;Soisuwan&lt;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Author&gt;&lt;Year&gt;2022&lt;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Year&gt;&lt;IDText&gt;Capability of single and double elements doped perovskite oxide catalysts in 5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hydroxymethyl furfural oxidation&lt;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IDText&gt;&lt;DisplayText&gt;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Soisuwan, Boonruam et al</w:instrText>
      </w:r>
      <w:r w:rsidR="00CD2BC1" w:rsidRPr="005F060D">
        <w:rPr>
          <w:color w:val="000000"/>
          <w:cs/>
        </w:rPr>
        <w:instrText xml:space="preserve">. </w:instrText>
      </w:r>
      <w:r w:rsidR="00CD2BC1" w:rsidRPr="005F060D">
        <w:rPr>
          <w:color w:val="000000"/>
        </w:rPr>
        <w:instrText>2022</w:instrText>
      </w:r>
      <w:r w:rsidR="00CD2BC1" w:rsidRPr="005F060D">
        <w:rPr>
          <w:color w:val="000000"/>
          <w:cs/>
        </w:rPr>
        <w:instrText>)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DisplayText&gt;&lt;record&gt;&lt;dates&gt;&lt;pub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dates&gt;&lt;date&gt;2022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12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23&lt;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date&gt;&lt;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pub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dates&gt;&lt;year&gt;2022&lt;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year&gt;&lt;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dates&gt;&lt;urls&gt;&lt;related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urls&gt;&lt;url&gt;https</w:instrText>
      </w:r>
      <w:r w:rsidR="00CD2BC1" w:rsidRPr="005F060D">
        <w:rPr>
          <w:color w:val="000000"/>
          <w:cs/>
        </w:rPr>
        <w:instrText>://</w:instrText>
      </w:r>
      <w:r w:rsidR="00CD2BC1" w:rsidRPr="005F060D">
        <w:rPr>
          <w:color w:val="000000"/>
        </w:rPr>
        <w:instrText>doi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org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10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1007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s13399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022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03673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w&lt;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url&gt;&lt;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related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urls&gt;&lt;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urls&gt;&lt;isbn&gt;2190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6823&lt;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isbn&gt;&lt;titles&gt;&lt;title&gt;Capability of single and double elements doped perovskite oxide catalysts in 5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hydroxymethyl furfural oxidation&lt;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title&gt;&lt;secondary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title&gt;Biomass Conversion and Biorefinery&lt;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secondary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title&gt;&lt;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titles&gt;&lt;contributors&gt;&lt;authors&gt;&lt;author&gt;Soisuwan, S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author&gt;&lt;author&gt;Boonruam, P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author&gt;&lt;author&gt;Wattanachai, P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author&gt;&lt;author&gt;Morillas, H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author&gt;&lt;author&gt;Panpranot, J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author&gt;&lt;author&gt;Praserthdam, P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author&gt;&lt;author&gt;Upasen, S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authors&gt;&lt;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contributors&gt;&lt;added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 format</w:instrText>
      </w:r>
      <w:r w:rsidR="00CD2BC1" w:rsidRPr="005F060D">
        <w:rPr>
          <w:color w:val="000000"/>
          <w:cs/>
        </w:rPr>
        <w:instrText>="</w:instrText>
      </w:r>
      <w:r w:rsidR="00CD2BC1" w:rsidRPr="005F060D">
        <w:rPr>
          <w:color w:val="000000"/>
        </w:rPr>
        <w:instrText>utc</w:instrText>
      </w:r>
      <w:r w:rsidR="00CD2BC1" w:rsidRPr="005F060D">
        <w:rPr>
          <w:color w:val="000000"/>
          <w:cs/>
        </w:rPr>
        <w:instrText>"</w:instrText>
      </w:r>
      <w:r w:rsidR="00CD2BC1" w:rsidRPr="005F060D">
        <w:rPr>
          <w:color w:val="000000"/>
        </w:rPr>
        <w:instrText>&gt;1680685741&lt;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added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date&gt;&lt;ref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type name</w:instrText>
      </w:r>
      <w:r w:rsidR="00CD2BC1" w:rsidRPr="005F060D">
        <w:rPr>
          <w:color w:val="000000"/>
          <w:cs/>
        </w:rPr>
        <w:instrText>="</w:instrText>
      </w:r>
      <w:r w:rsidR="00CD2BC1" w:rsidRPr="005F060D">
        <w:rPr>
          <w:color w:val="000000"/>
        </w:rPr>
        <w:instrText>Journal Article</w:instrText>
      </w:r>
      <w:r w:rsidR="00CD2BC1" w:rsidRPr="005F060D">
        <w:rPr>
          <w:color w:val="000000"/>
          <w:cs/>
        </w:rPr>
        <w:instrText>"</w:instrText>
      </w:r>
      <w:r w:rsidR="00CD2BC1" w:rsidRPr="005F060D">
        <w:rPr>
          <w:color w:val="000000"/>
        </w:rPr>
        <w:instrText>&gt;17&lt;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ref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type&gt;&lt;rec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number&gt;1355&lt;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number&gt;&lt;last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updated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 format</w:instrText>
      </w:r>
      <w:r w:rsidR="00CD2BC1" w:rsidRPr="005F060D">
        <w:rPr>
          <w:color w:val="000000"/>
          <w:cs/>
        </w:rPr>
        <w:instrText>="</w:instrText>
      </w:r>
      <w:r w:rsidR="00CD2BC1" w:rsidRPr="005F060D">
        <w:rPr>
          <w:color w:val="000000"/>
        </w:rPr>
        <w:instrText>utc</w:instrText>
      </w:r>
      <w:r w:rsidR="00CD2BC1" w:rsidRPr="005F060D">
        <w:rPr>
          <w:color w:val="000000"/>
          <w:cs/>
        </w:rPr>
        <w:instrText>"</w:instrText>
      </w:r>
      <w:r w:rsidR="00CD2BC1" w:rsidRPr="005F060D">
        <w:rPr>
          <w:color w:val="000000"/>
        </w:rPr>
        <w:instrText>&gt;1680685741&lt;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last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updated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date&gt;&lt;electronic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resource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num&gt;10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1007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s13399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022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03673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w&lt;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electronic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resource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record&gt;&lt;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Cite&gt;&lt;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EndNote&gt;</w:instrText>
      </w:r>
      <w:r w:rsidR="00CD2BC1" w:rsidRPr="005F060D">
        <w:rPr>
          <w:color w:val="000000"/>
        </w:rPr>
        <w:fldChar w:fldCharType="separate"/>
      </w:r>
      <w:r w:rsidR="00CD2BC1" w:rsidRPr="005F060D">
        <w:rPr>
          <w:noProof/>
          <w:color w:val="000000"/>
          <w:cs/>
        </w:rPr>
        <w:t>(</w:t>
      </w:r>
      <w:r w:rsidR="00CD2BC1" w:rsidRPr="005F060D">
        <w:rPr>
          <w:noProof/>
          <w:color w:val="000000"/>
        </w:rPr>
        <w:t>Soisuwan, Boonruam et al</w:t>
      </w:r>
      <w:r w:rsidR="00CD2BC1" w:rsidRPr="005F060D">
        <w:rPr>
          <w:noProof/>
          <w:color w:val="000000"/>
          <w:cs/>
        </w:rPr>
        <w:t xml:space="preserve">. </w:t>
      </w:r>
      <w:r w:rsidR="00CD2BC1" w:rsidRPr="005F060D">
        <w:rPr>
          <w:noProof/>
          <w:color w:val="000000"/>
        </w:rPr>
        <w:t>2022</w:t>
      </w:r>
      <w:r w:rsidR="00CD2BC1" w:rsidRPr="005F060D">
        <w:rPr>
          <w:noProof/>
          <w:color w:val="000000"/>
          <w:cs/>
        </w:rPr>
        <w:t>)</w:t>
      </w:r>
      <w:r w:rsidR="00CD2BC1" w:rsidRPr="005F060D">
        <w:rPr>
          <w:color w:val="000000"/>
        </w:rPr>
        <w:fldChar w:fldCharType="end"/>
      </w:r>
      <w:r w:rsidRPr="005F060D">
        <w:rPr>
          <w:color w:val="000000"/>
          <w:cs/>
        </w:rPr>
        <w:t xml:space="preserve">. </w:t>
      </w:r>
      <w:r w:rsidRPr="005F060D">
        <w:t>Briefly</w:t>
      </w:r>
      <w:r w:rsidRPr="005F060D">
        <w:rPr>
          <w:color w:val="000000"/>
        </w:rPr>
        <w:t xml:space="preserve">, </w:t>
      </w:r>
      <w:r w:rsidRPr="005F060D">
        <w:t>0</w:t>
      </w:r>
      <w:r w:rsidRPr="005F060D">
        <w:rPr>
          <w:cs/>
        </w:rPr>
        <w:t>.</w:t>
      </w:r>
      <w:r w:rsidRPr="005F060D">
        <w:t>1 M</w:t>
      </w:r>
      <w:r w:rsidRPr="005F060D">
        <w:rPr>
          <w:color w:val="000000"/>
          <w:cs/>
        </w:rPr>
        <w:t xml:space="preserve"> </w:t>
      </w:r>
      <w:r w:rsidRPr="005F060D">
        <w:t xml:space="preserve">lanthanum nitrate solution </w:t>
      </w:r>
      <w:r w:rsidRPr="005F060D">
        <w:rPr>
          <w:cs/>
        </w:rPr>
        <w:t>(</w:t>
      </w:r>
      <w:r w:rsidRPr="005F060D">
        <w:t>8</w:t>
      </w:r>
      <w:r w:rsidRPr="005F060D">
        <w:rPr>
          <w:cs/>
        </w:rPr>
        <w:t>.</w:t>
      </w:r>
      <w:r w:rsidRPr="005F060D">
        <w:t>66 g La</w:t>
      </w:r>
      <w:r w:rsidRPr="005F060D">
        <w:rPr>
          <w:cs/>
        </w:rPr>
        <w:t>(</w:t>
      </w:r>
      <w:r w:rsidRPr="005F060D">
        <w:t>NO</w:t>
      </w:r>
      <w:r w:rsidRPr="005F060D">
        <w:rPr>
          <w:vertAlign w:val="subscript"/>
        </w:rPr>
        <w:t>3</w:t>
      </w:r>
      <w:r w:rsidRPr="005F060D">
        <w:rPr>
          <w:cs/>
        </w:rPr>
        <w:t>)</w:t>
      </w:r>
      <w:r w:rsidRPr="005F060D">
        <w:rPr>
          <w:vertAlign w:val="subscript"/>
        </w:rPr>
        <w:t>3</w:t>
      </w:r>
      <w:r w:rsidRPr="005F060D">
        <w:rPr>
          <w:cs/>
        </w:rPr>
        <w:t>.</w:t>
      </w:r>
      <w:r w:rsidRPr="005F060D">
        <w:t>6H</w:t>
      </w:r>
      <w:r w:rsidRPr="005F060D">
        <w:rPr>
          <w:vertAlign w:val="subscript"/>
        </w:rPr>
        <w:t>2</w:t>
      </w:r>
      <w:r w:rsidRPr="005F060D">
        <w:t>O</w:t>
      </w:r>
      <w:r w:rsidRPr="005F060D">
        <w:rPr>
          <w:cs/>
        </w:rPr>
        <w:t xml:space="preserve">) </w:t>
      </w:r>
      <w:r w:rsidRPr="005F060D">
        <w:t>was prepared in 200 m</w:t>
      </w:r>
      <w:r w:rsidR="00683E2A" w:rsidRPr="005F060D">
        <w:t>L</w:t>
      </w:r>
      <w:r w:rsidRPr="005F060D">
        <w:t xml:space="preserve"> DI water</w:t>
      </w:r>
      <w:r w:rsidRPr="005F060D">
        <w:rPr>
          <w:color w:val="000000"/>
          <w:cs/>
        </w:rPr>
        <w:t>.</w:t>
      </w:r>
      <w:r w:rsidRPr="005F060D">
        <w:t xml:space="preserve"> The </w:t>
      </w:r>
      <w:r w:rsidRPr="005F060D">
        <w:rPr>
          <w:color w:val="000000"/>
        </w:rPr>
        <w:t>Mn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NO</w:t>
      </w:r>
      <w:r w:rsidRPr="005F060D">
        <w:rPr>
          <w:color w:val="000000"/>
          <w:vertAlign w:val="subscript"/>
        </w:rPr>
        <w:t>3</w:t>
      </w:r>
      <w:r w:rsidRPr="005F060D">
        <w:rPr>
          <w:color w:val="000000"/>
          <w:cs/>
        </w:rPr>
        <w:t>)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4H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</w:rPr>
        <w:t xml:space="preserve">O and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Ni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NO</w:t>
      </w:r>
      <w:r w:rsidRPr="005F060D">
        <w:rPr>
          <w:color w:val="000000"/>
          <w:vertAlign w:val="subscript"/>
        </w:rPr>
        <w:t>3</w:t>
      </w:r>
      <w:r w:rsidRPr="005F060D">
        <w:rPr>
          <w:color w:val="000000"/>
          <w:cs/>
        </w:rPr>
        <w:t>)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6H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</w:rPr>
        <w:t>O</w:t>
      </w:r>
      <w:r w:rsidRPr="005F060D">
        <w:rPr>
          <w:color w:val="000000"/>
          <w:cs/>
        </w:rPr>
        <w:t xml:space="preserve">) </w:t>
      </w:r>
      <w:r w:rsidRPr="005F060D">
        <w:t xml:space="preserve">precursors were added into the lanthanum nitrate solution by the molar ratio of </w:t>
      </w:r>
      <w:r w:rsidRPr="005F060D">
        <w:rPr>
          <w:color w:val="000000"/>
        </w:rPr>
        <w:t>La</w:t>
      </w:r>
      <w:r w:rsidRPr="005F060D">
        <w:rPr>
          <w:color w:val="000000"/>
          <w:cs/>
        </w:rPr>
        <w:t>:</w:t>
      </w:r>
      <w:r w:rsidRPr="005F060D">
        <w:rPr>
          <w:color w:val="000000"/>
        </w:rPr>
        <w:t>Mn</w:t>
      </w:r>
      <w:r w:rsidRPr="005F060D">
        <w:rPr>
          <w:color w:val="000000"/>
          <w:cs/>
        </w:rPr>
        <w:t>:</w:t>
      </w:r>
      <w:r w:rsidR="008A0298" w:rsidRPr="005F060D">
        <w:rPr>
          <w:color w:val="000000"/>
          <w:cs/>
        </w:rPr>
        <w:t xml:space="preserve"> </w:t>
      </w:r>
      <w:r w:rsidRPr="005F060D">
        <w:rPr>
          <w:color w:val="000000"/>
        </w:rPr>
        <w:t>Ni</w:t>
      </w:r>
      <w:r w:rsidRPr="005F060D">
        <w:t xml:space="preserve"> equal to</w:t>
      </w:r>
      <w:r w:rsidRPr="005F060D">
        <w:rPr>
          <w:color w:val="000000"/>
        </w:rPr>
        <w:t xml:space="preserve"> 1</w:t>
      </w:r>
      <w:r w:rsidRPr="005F060D">
        <w:rPr>
          <w:color w:val="000000"/>
          <w:cs/>
        </w:rPr>
        <w:t>:</w:t>
      </w:r>
      <w:r w:rsidRPr="005F060D">
        <w:rPr>
          <w:color w:val="000000"/>
        </w:rPr>
        <w:t>0</w:t>
      </w:r>
      <w:r w:rsidRPr="005F060D">
        <w:rPr>
          <w:color w:val="000000"/>
          <w:cs/>
        </w:rPr>
        <w:t>:</w:t>
      </w:r>
      <w:r w:rsidRPr="005F060D">
        <w:rPr>
          <w:color w:val="000000"/>
        </w:rPr>
        <w:t>1, 1</w:t>
      </w:r>
      <w:r w:rsidRPr="005F060D">
        <w:rPr>
          <w:color w:val="000000"/>
          <w:cs/>
        </w:rPr>
        <w:t>:</w:t>
      </w:r>
      <w:r w:rsidRPr="005F060D">
        <w:rPr>
          <w:color w:val="000000"/>
        </w:rPr>
        <w:t>0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5</w:t>
      </w:r>
      <w:r w:rsidRPr="005F060D">
        <w:rPr>
          <w:color w:val="000000"/>
          <w:cs/>
        </w:rPr>
        <w:t>:</w:t>
      </w:r>
      <w:r w:rsidRPr="005F060D">
        <w:rPr>
          <w:color w:val="000000"/>
        </w:rPr>
        <w:t>0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5 and 1</w:t>
      </w:r>
      <w:r w:rsidRPr="005F060D">
        <w:rPr>
          <w:color w:val="000000"/>
          <w:cs/>
        </w:rPr>
        <w:t>:</w:t>
      </w:r>
      <w:r w:rsidRPr="005F060D">
        <w:rPr>
          <w:color w:val="000000"/>
        </w:rPr>
        <w:t>1</w:t>
      </w:r>
      <w:r w:rsidRPr="005F060D">
        <w:rPr>
          <w:color w:val="000000"/>
          <w:cs/>
        </w:rPr>
        <w:t>:</w:t>
      </w:r>
      <w:r w:rsidRPr="005F060D">
        <w:rPr>
          <w:color w:val="000000"/>
        </w:rPr>
        <w:t>0</w:t>
      </w:r>
      <w:r w:rsidRPr="005F060D">
        <w:rPr>
          <w:color w:val="000000"/>
          <w:cs/>
        </w:rPr>
        <w:t xml:space="preserve">. </w:t>
      </w:r>
      <w:r w:rsidRPr="005F060D">
        <w:t>While the</w:t>
      </w:r>
      <w:r w:rsidRPr="005F060D">
        <w:rPr>
          <w:color w:val="000000"/>
        </w:rPr>
        <w:t xml:space="preserve"> mixed solution </w:t>
      </w:r>
      <w:r w:rsidRPr="005F060D">
        <w:t>kept</w:t>
      </w:r>
      <w:r w:rsidRPr="005F060D">
        <w:rPr>
          <w:color w:val="000000"/>
        </w:rPr>
        <w:t xml:space="preserve"> stirr</w:t>
      </w:r>
      <w:r w:rsidRPr="005F060D">
        <w:t>ing</w:t>
      </w:r>
      <w:r w:rsidRPr="005F060D">
        <w:rPr>
          <w:color w:val="000000"/>
          <w:cs/>
        </w:rPr>
        <w:t xml:space="preserve"> </w:t>
      </w:r>
      <w:r w:rsidRPr="005F060D">
        <w:t xml:space="preserve">for several </w:t>
      </w:r>
      <w:r w:rsidRPr="005F060D">
        <w:rPr>
          <w:color w:val="000000"/>
        </w:rPr>
        <w:t>minutes</w:t>
      </w:r>
      <w:r w:rsidRPr="005F060D">
        <w:t>,</w:t>
      </w:r>
      <w:r w:rsidRPr="005F060D">
        <w:rPr>
          <w:color w:val="000000"/>
          <w:cs/>
        </w:rPr>
        <w:t xml:space="preserve"> </w:t>
      </w:r>
      <w:r w:rsidRPr="005F060D">
        <w:t>a</w:t>
      </w:r>
      <w:r w:rsidRPr="005F060D">
        <w:rPr>
          <w:color w:val="000000"/>
        </w:rPr>
        <w:t>n amount of 8</w:t>
      </w:r>
      <w:r w:rsidRPr="005F060D">
        <w:rPr>
          <w:color w:val="000000"/>
          <w:cs/>
        </w:rPr>
        <w:t>.</w:t>
      </w:r>
      <w:r w:rsidRPr="005F060D">
        <w:t xml:space="preserve">4 g </w:t>
      </w:r>
      <w:r w:rsidRPr="005F060D">
        <w:rPr>
          <w:color w:val="000000"/>
        </w:rPr>
        <w:t xml:space="preserve">citric acid </w:t>
      </w:r>
      <w:r w:rsidRPr="005F060D">
        <w:rPr>
          <w:cs/>
        </w:rPr>
        <w:t>(</w:t>
      </w:r>
      <w:r w:rsidRPr="005F060D">
        <w:t xml:space="preserve">molar ratio of </w:t>
      </w:r>
      <w:r w:rsidRPr="005F060D">
        <w:rPr>
          <w:color w:val="000000"/>
        </w:rPr>
        <w:t>total metal</w:t>
      </w:r>
      <w:r w:rsidRPr="005F060D">
        <w:t xml:space="preserve"> to citric acid</w:t>
      </w:r>
      <w:r w:rsidRPr="005F060D">
        <w:rPr>
          <w:color w:val="000000"/>
          <w:cs/>
        </w:rPr>
        <w:t xml:space="preserve"> </w:t>
      </w:r>
      <w:r w:rsidRPr="005F060D">
        <w:t>equals to</w:t>
      </w:r>
      <w:r w:rsidRPr="005F060D">
        <w:rPr>
          <w:color w:val="000000"/>
        </w:rPr>
        <w:t xml:space="preserve"> 1</w:t>
      </w:r>
      <w:r w:rsidRPr="005F060D">
        <w:rPr>
          <w:color w:val="000000"/>
          <w:cs/>
        </w:rPr>
        <w:t>:</w:t>
      </w:r>
      <w:r w:rsidRPr="005F060D">
        <w:t>1</w:t>
      </w:r>
      <w:r w:rsidRPr="005F060D">
        <w:rPr>
          <w:cs/>
        </w:rPr>
        <w:t>)</w:t>
      </w:r>
      <w:r w:rsidRPr="005F060D">
        <w:rPr>
          <w:color w:val="000000"/>
        </w:rPr>
        <w:t xml:space="preserve"> was slowly added</w:t>
      </w:r>
      <w:r w:rsidRPr="005F060D">
        <w:rPr>
          <w:cs/>
        </w:rPr>
        <w:t>.</w:t>
      </w:r>
      <w:r w:rsidRPr="005F060D">
        <w:rPr>
          <w:color w:val="000000"/>
          <w:cs/>
        </w:rPr>
        <w:t xml:space="preserve"> [</w:t>
      </w:r>
      <w:r w:rsidRPr="005F060D">
        <w:rPr>
          <w:color w:val="000000"/>
        </w:rPr>
        <w:t>Note</w:t>
      </w:r>
      <w:r w:rsidRPr="005F060D">
        <w:rPr>
          <w:color w:val="000000"/>
          <w:cs/>
        </w:rPr>
        <w:t xml:space="preserve">: </w:t>
      </w:r>
      <w:r w:rsidR="00F854C2">
        <w:t>T</w:t>
      </w:r>
      <w:r w:rsidRPr="005F060D">
        <w:t xml:space="preserve">his study used citric acid as </w:t>
      </w:r>
      <w:r w:rsidRPr="005F060D">
        <w:rPr>
          <w:color w:val="000000"/>
        </w:rPr>
        <w:t>a metal binder</w:t>
      </w:r>
      <w:r w:rsidRPr="005F060D">
        <w:rPr>
          <w:cs/>
        </w:rPr>
        <w:t xml:space="preserve"> </w:t>
      </w:r>
      <w:r w:rsidRPr="005F060D">
        <w:rPr>
          <w:color w:val="000000"/>
        </w:rPr>
        <w:t xml:space="preserve">to form </w:t>
      </w:r>
      <w:r w:rsidRPr="005F060D">
        <w:t xml:space="preserve">a </w:t>
      </w:r>
      <w:r w:rsidRPr="005F060D">
        <w:rPr>
          <w:color w:val="000000"/>
        </w:rPr>
        <w:t>metal citrate complex solution</w:t>
      </w:r>
      <w:r w:rsidRPr="005F060D">
        <w:rPr>
          <w:color w:val="000000"/>
          <w:cs/>
        </w:rPr>
        <w:t xml:space="preserve">.] </w:t>
      </w:r>
      <w:r w:rsidRPr="005F060D">
        <w:t>The</w:t>
      </w:r>
      <w:r w:rsidRPr="005F060D">
        <w:rPr>
          <w:color w:val="000000"/>
        </w:rPr>
        <w:t xml:space="preserve"> pH solution</w:t>
      </w:r>
      <w:r w:rsidRPr="005F060D">
        <w:t xml:space="preserve"> of</w:t>
      </w:r>
      <w:r w:rsidRPr="005F060D">
        <w:rPr>
          <w:color w:val="000000"/>
        </w:rPr>
        <w:t xml:space="preserve"> 6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 xml:space="preserve">7 was adjusted by </w:t>
      </w:r>
      <w:r w:rsidRPr="005F060D">
        <w:t>adding</w:t>
      </w:r>
      <w:r w:rsidRPr="005F060D">
        <w:rPr>
          <w:color w:val="000000"/>
        </w:rPr>
        <w:t xml:space="preserve"> 10 vol</w:t>
      </w:r>
      <w:r w:rsidRPr="005F060D">
        <w:rPr>
          <w:color w:val="000000"/>
          <w:cs/>
        </w:rPr>
        <w:t xml:space="preserve">.% </w:t>
      </w:r>
      <w:r w:rsidRPr="005F060D">
        <w:rPr>
          <w:color w:val="000000"/>
        </w:rPr>
        <w:t xml:space="preserve">ammonia solution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NH</w:t>
      </w:r>
      <w:r w:rsidRPr="005F060D">
        <w:rPr>
          <w:color w:val="000000"/>
          <w:vertAlign w:val="subscript"/>
        </w:rPr>
        <w:t>3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H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</w:rPr>
        <w:t>O</w:t>
      </w:r>
      <w:r w:rsidRPr="005F060D">
        <w:rPr>
          <w:color w:val="000000"/>
          <w:cs/>
        </w:rPr>
        <w:t xml:space="preserve">). </w:t>
      </w:r>
      <w:r w:rsidRPr="005F060D">
        <w:t>It</w:t>
      </w:r>
      <w:r w:rsidRPr="005F060D">
        <w:rPr>
          <w:color w:val="000000"/>
        </w:rPr>
        <w:t xml:space="preserve"> was </w:t>
      </w:r>
      <w:r w:rsidRPr="005F060D">
        <w:t>dropped</w:t>
      </w:r>
      <w:r w:rsidRPr="005F060D">
        <w:rPr>
          <w:color w:val="000000"/>
        </w:rPr>
        <w:t xml:space="preserve"> as slowly as possible to prevent </w:t>
      </w:r>
      <w:r w:rsidRPr="005F060D">
        <w:t>the</w:t>
      </w:r>
      <w:r w:rsidRPr="005F060D">
        <w:rPr>
          <w:color w:val="000000"/>
        </w:rPr>
        <w:t xml:space="preserve"> formation of metal hydroxide precipitat</w:t>
      </w:r>
      <w:r w:rsidRPr="005F060D">
        <w:t>es</w:t>
      </w:r>
      <w:r w:rsidRPr="005F060D">
        <w:rPr>
          <w:cs/>
        </w:rPr>
        <w:t xml:space="preserve">. </w:t>
      </w:r>
      <w:r w:rsidRPr="005F060D">
        <w:rPr>
          <w:color w:val="000000"/>
        </w:rPr>
        <w:t xml:space="preserve">The mixed solution </w:t>
      </w:r>
      <w:r w:rsidRPr="005F060D">
        <w:t>was kept</w:t>
      </w:r>
      <w:r w:rsidRPr="005F060D">
        <w:rPr>
          <w:color w:val="000000"/>
        </w:rPr>
        <w:t xml:space="preserve"> at 80</w:t>
      </w:r>
      <w:r w:rsidR="008A583D" w:rsidRPr="005F060D">
        <w:rPr>
          <w:color w:val="000000"/>
        </w:rPr>
        <w:t xml:space="preserve"> </w:t>
      </w:r>
      <w:r w:rsidRPr="005F060D">
        <w:rPr>
          <w:color w:val="000000"/>
        </w:rPr>
        <w:t xml:space="preserve">°C </w:t>
      </w:r>
      <w:r w:rsidRPr="005F060D">
        <w:t>under vigorous stirring</w:t>
      </w:r>
      <w:r w:rsidRPr="005F060D">
        <w:rPr>
          <w:color w:val="000000"/>
        </w:rPr>
        <w:t xml:space="preserve"> for 24 </w:t>
      </w:r>
      <w:proofErr w:type="spellStart"/>
      <w:r w:rsidR="00F4710F" w:rsidRPr="005F060D">
        <w:rPr>
          <w:color w:val="000000"/>
        </w:rPr>
        <w:t>hr</w:t>
      </w:r>
      <w:r w:rsidRPr="005F060D">
        <w:rPr>
          <w:color w:val="000000"/>
        </w:rPr>
        <w:t>s</w:t>
      </w:r>
      <w:proofErr w:type="spellEnd"/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 xml:space="preserve">After the solution </w:t>
      </w:r>
      <w:r w:rsidRPr="005F060D">
        <w:t>bec</w:t>
      </w:r>
      <w:r w:rsidR="00F854C2">
        <w:t>ame</w:t>
      </w:r>
      <w:r w:rsidRPr="005F060D">
        <w:t xml:space="preserve"> completely</w:t>
      </w:r>
      <w:r w:rsidRPr="005F060D">
        <w:rPr>
          <w:color w:val="000000"/>
        </w:rPr>
        <w:t xml:space="preserve"> gelatin appearance, </w:t>
      </w:r>
      <w:r w:rsidRPr="005F060D">
        <w:t>the gelatin</w:t>
      </w:r>
      <w:r w:rsidRPr="005F060D">
        <w:rPr>
          <w:color w:val="000000"/>
        </w:rPr>
        <w:t xml:space="preserve"> was then evaporated at 105 °C for 6 </w:t>
      </w:r>
      <w:proofErr w:type="spellStart"/>
      <w:r w:rsidRPr="005F060D">
        <w:rPr>
          <w:color w:val="000000"/>
        </w:rPr>
        <w:t>hrs</w:t>
      </w:r>
      <w:proofErr w:type="spellEnd"/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 xml:space="preserve">Finally, the dried </w:t>
      </w:r>
      <w:r w:rsidRPr="005F060D">
        <w:t>powder</w:t>
      </w:r>
      <w:r w:rsidRPr="005F060D">
        <w:rPr>
          <w:color w:val="000000"/>
        </w:rPr>
        <w:t xml:space="preserve"> precursor was calcined at 800</w:t>
      </w:r>
      <w:r w:rsidR="00683E2A" w:rsidRPr="005F060D">
        <w:rPr>
          <w:color w:val="000000"/>
          <w:cs/>
        </w:rPr>
        <w:t xml:space="preserve"> </w:t>
      </w:r>
      <w:r w:rsidRPr="005F060D">
        <w:rPr>
          <w:color w:val="000000"/>
        </w:rPr>
        <w:t xml:space="preserve">°C under atmospheric pressure for 12 </w:t>
      </w:r>
      <w:proofErr w:type="spellStart"/>
      <w:r w:rsidRPr="005F060D">
        <w:rPr>
          <w:color w:val="000000"/>
        </w:rPr>
        <w:t>hrs</w:t>
      </w:r>
      <w:proofErr w:type="spellEnd"/>
      <w:r w:rsidRPr="005F060D">
        <w:rPr>
          <w:color w:val="000000"/>
          <w:cs/>
        </w:rPr>
        <w:t>.</w:t>
      </w:r>
    </w:p>
    <w:p w14:paraId="5BAD9A9A" w14:textId="1E0B2292" w:rsidR="002727BF" w:rsidRPr="005F060D" w:rsidRDefault="0081600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  <w:r w:rsidRPr="005F060D">
        <w:rPr>
          <w:b/>
          <w:color w:val="000000"/>
        </w:rPr>
        <w:t>2</w:t>
      </w:r>
      <w:r w:rsidRPr="005F060D">
        <w:rPr>
          <w:b/>
          <w:bCs/>
          <w:color w:val="000000"/>
          <w:cs/>
        </w:rPr>
        <w:t>.</w:t>
      </w:r>
      <w:r w:rsidR="00675366" w:rsidRPr="005F060D">
        <w:rPr>
          <w:b/>
          <w:color w:val="000000"/>
        </w:rPr>
        <w:t>2</w:t>
      </w:r>
      <w:r w:rsidRPr="005F060D">
        <w:rPr>
          <w:b/>
          <w:color w:val="000000"/>
        </w:rPr>
        <w:t xml:space="preserve"> HMF </w:t>
      </w:r>
      <w:r w:rsidR="00F854C2">
        <w:rPr>
          <w:b/>
          <w:color w:val="000000"/>
        </w:rPr>
        <w:t>O</w:t>
      </w:r>
      <w:r w:rsidRPr="005F060D">
        <w:rPr>
          <w:b/>
          <w:color w:val="000000"/>
        </w:rPr>
        <w:t xml:space="preserve">xidation </w:t>
      </w:r>
      <w:r w:rsidR="00F854C2">
        <w:rPr>
          <w:b/>
          <w:color w:val="000000"/>
        </w:rPr>
        <w:t>E</w:t>
      </w:r>
      <w:r w:rsidRPr="005F060D">
        <w:rPr>
          <w:b/>
          <w:color w:val="000000"/>
        </w:rPr>
        <w:t>xperiment</w:t>
      </w:r>
    </w:p>
    <w:p w14:paraId="2E10FDC2" w14:textId="3D4A2DA8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060D">
        <w:rPr>
          <w:color w:val="000000"/>
        </w:rPr>
        <w:t xml:space="preserve">The HMF oxidation reaction experiment </w:t>
      </w:r>
      <w:r w:rsidRPr="005F060D">
        <w:t>was</w:t>
      </w:r>
      <w:r w:rsidRPr="005F060D">
        <w:rPr>
          <w:color w:val="000000"/>
        </w:rPr>
        <w:t xml:space="preserve"> carried out in </w:t>
      </w:r>
      <w:r w:rsidRPr="005F060D">
        <w:t xml:space="preserve">a </w:t>
      </w:r>
      <w:r w:rsidRPr="005F060D">
        <w:rPr>
          <w:color w:val="000000"/>
        </w:rPr>
        <w:t>batch reactor</w:t>
      </w:r>
      <w:r w:rsidRPr="005F060D">
        <w:t xml:space="preserve"> using a 100 mL Teflon cylinder reactor </w:t>
      </w:r>
      <w:r w:rsidR="00F854C2">
        <w:t xml:space="preserve">which was placed </w:t>
      </w:r>
      <w:r w:rsidRPr="005F060D">
        <w:t>inside a</w:t>
      </w:r>
      <w:r w:rsidRPr="005F060D">
        <w:rPr>
          <w:color w:val="000000"/>
        </w:rPr>
        <w:t xml:space="preserve"> high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 xml:space="preserve">pressure autoclave </w:t>
      </w:r>
      <w:r w:rsidRPr="005F060D">
        <w:t>equipped with</w:t>
      </w:r>
      <w:r w:rsidRPr="005F060D">
        <w:rPr>
          <w:color w:val="000000"/>
          <w:cs/>
        </w:rPr>
        <w:t xml:space="preserve"> </w:t>
      </w:r>
      <w:r w:rsidRPr="005F060D">
        <w:t>a temperature</w:t>
      </w:r>
      <w:r w:rsidRPr="005F060D">
        <w:rPr>
          <w:color w:val="000000"/>
        </w:rPr>
        <w:t xml:space="preserve"> and pressure contro</w:t>
      </w:r>
      <w:r w:rsidRPr="005F060D">
        <w:t>ller</w:t>
      </w:r>
      <w:r w:rsidRPr="005F060D">
        <w:rPr>
          <w:color w:val="000000"/>
          <w:cs/>
        </w:rPr>
        <w:t xml:space="preserve">. </w:t>
      </w:r>
      <w:r w:rsidRPr="005F060D">
        <w:t xml:space="preserve">According to the previous work </w:t>
      </w:r>
      <w:r w:rsidR="00CD2BC1" w:rsidRPr="005F060D">
        <w:fldChar w:fldCharType="begin"/>
      </w:r>
      <w:r w:rsidR="00CD2BC1" w:rsidRPr="005F060D">
        <w:instrText xml:space="preserve"> ADDIN EN</w:instrText>
      </w:r>
      <w:r w:rsidR="00CD2BC1" w:rsidRPr="005F060D">
        <w:rPr>
          <w:cs/>
        </w:rPr>
        <w:instrText>.</w:instrText>
      </w:r>
      <w:r w:rsidR="00CD2BC1" w:rsidRPr="005F060D">
        <w:instrText>CITE &lt;EndNote&gt;&lt;Cite&gt;&lt;Author&gt;Soisuwan&lt;</w:instrText>
      </w:r>
      <w:r w:rsidR="00CD2BC1" w:rsidRPr="005F060D">
        <w:rPr>
          <w:cs/>
        </w:rPr>
        <w:instrText>/</w:instrText>
      </w:r>
      <w:r w:rsidR="00CD2BC1" w:rsidRPr="005F060D">
        <w:instrText>Author&gt;&lt;Year&gt;2022&lt;</w:instrText>
      </w:r>
      <w:r w:rsidR="00CD2BC1" w:rsidRPr="005F060D">
        <w:rPr>
          <w:cs/>
        </w:rPr>
        <w:instrText>/</w:instrText>
      </w:r>
      <w:r w:rsidR="00CD2BC1" w:rsidRPr="005F060D">
        <w:instrText>Year&gt;&lt;IDText&gt;Capability of single and double elements doped perovskite oxide catalysts in 5</w:instrText>
      </w:r>
      <w:r w:rsidR="00CD2BC1" w:rsidRPr="005F060D">
        <w:rPr>
          <w:cs/>
        </w:rPr>
        <w:instrText>-</w:instrText>
      </w:r>
      <w:r w:rsidR="00CD2BC1" w:rsidRPr="005F060D">
        <w:instrText>hydroxymethyl furfural oxidation&lt;</w:instrText>
      </w:r>
      <w:r w:rsidR="00CD2BC1" w:rsidRPr="005F060D">
        <w:rPr>
          <w:cs/>
        </w:rPr>
        <w:instrText>/</w:instrText>
      </w:r>
      <w:r w:rsidR="00CD2BC1" w:rsidRPr="005F060D">
        <w:instrText>IDText&gt;&lt;DisplayText&gt;</w:instrText>
      </w:r>
      <w:r w:rsidR="00CD2BC1" w:rsidRPr="005F060D">
        <w:rPr>
          <w:cs/>
        </w:rPr>
        <w:instrText>(</w:instrText>
      </w:r>
      <w:r w:rsidR="00CD2BC1" w:rsidRPr="005F060D">
        <w:instrText>Soisuwan, Boonruam et al</w:instrText>
      </w:r>
      <w:r w:rsidR="00CD2BC1" w:rsidRPr="005F060D">
        <w:rPr>
          <w:cs/>
        </w:rPr>
        <w:instrText xml:space="preserve">. </w:instrText>
      </w:r>
      <w:r w:rsidR="00CD2BC1" w:rsidRPr="005F060D">
        <w:instrText>2022</w:instrText>
      </w:r>
      <w:r w:rsidR="00CD2BC1" w:rsidRPr="005F060D">
        <w:rPr>
          <w:cs/>
        </w:rPr>
        <w:instrText>)</w:instrText>
      </w:r>
      <w:r w:rsidR="00CD2BC1" w:rsidRPr="005F060D">
        <w:instrText>&lt;</w:instrText>
      </w:r>
      <w:r w:rsidR="00CD2BC1" w:rsidRPr="005F060D">
        <w:rPr>
          <w:cs/>
        </w:rPr>
        <w:instrText>/</w:instrText>
      </w:r>
      <w:r w:rsidR="00CD2BC1" w:rsidRPr="005F060D">
        <w:instrText>DisplayText&gt;&lt;record&gt;&lt;dates&gt;&lt;pub</w:instrText>
      </w:r>
      <w:r w:rsidR="00CD2BC1" w:rsidRPr="005F060D">
        <w:rPr>
          <w:cs/>
        </w:rPr>
        <w:instrText>-</w:instrText>
      </w:r>
      <w:r w:rsidR="00CD2BC1" w:rsidRPr="005F060D">
        <w:instrText>dates&gt;&lt;date&gt;2022</w:instrText>
      </w:r>
      <w:r w:rsidR="00CD2BC1" w:rsidRPr="005F060D">
        <w:rPr>
          <w:cs/>
        </w:rPr>
        <w:instrText>/</w:instrText>
      </w:r>
      <w:r w:rsidR="00CD2BC1" w:rsidRPr="005F060D">
        <w:instrText>12</w:instrText>
      </w:r>
      <w:r w:rsidR="00CD2BC1" w:rsidRPr="005F060D">
        <w:rPr>
          <w:cs/>
        </w:rPr>
        <w:instrText>/</w:instrText>
      </w:r>
      <w:r w:rsidR="00CD2BC1" w:rsidRPr="005F060D">
        <w:instrText>23&lt;</w:instrText>
      </w:r>
      <w:r w:rsidR="00CD2BC1" w:rsidRPr="005F060D">
        <w:rPr>
          <w:cs/>
        </w:rPr>
        <w:instrText>/</w:instrText>
      </w:r>
      <w:r w:rsidR="00CD2BC1" w:rsidRPr="005F060D">
        <w:instrText>date&gt;&lt;</w:instrText>
      </w:r>
      <w:r w:rsidR="00CD2BC1" w:rsidRPr="005F060D">
        <w:rPr>
          <w:cs/>
        </w:rPr>
        <w:instrText>/</w:instrText>
      </w:r>
      <w:r w:rsidR="00CD2BC1" w:rsidRPr="005F060D">
        <w:instrText>pub</w:instrText>
      </w:r>
      <w:r w:rsidR="00CD2BC1" w:rsidRPr="005F060D">
        <w:rPr>
          <w:cs/>
        </w:rPr>
        <w:instrText>-</w:instrText>
      </w:r>
      <w:r w:rsidR="00CD2BC1" w:rsidRPr="005F060D">
        <w:instrText>dates&gt;&lt;year&gt;2022&lt;</w:instrText>
      </w:r>
      <w:r w:rsidR="00CD2BC1" w:rsidRPr="005F060D">
        <w:rPr>
          <w:cs/>
        </w:rPr>
        <w:instrText>/</w:instrText>
      </w:r>
      <w:r w:rsidR="00CD2BC1" w:rsidRPr="005F060D">
        <w:instrText>year&gt;&lt;</w:instrText>
      </w:r>
      <w:r w:rsidR="00CD2BC1" w:rsidRPr="005F060D">
        <w:rPr>
          <w:cs/>
        </w:rPr>
        <w:instrText>/</w:instrText>
      </w:r>
      <w:r w:rsidR="00CD2BC1" w:rsidRPr="005F060D">
        <w:instrText>dates&gt;&lt;urls&gt;&lt;related</w:instrText>
      </w:r>
      <w:r w:rsidR="00CD2BC1" w:rsidRPr="005F060D">
        <w:rPr>
          <w:cs/>
        </w:rPr>
        <w:instrText>-</w:instrText>
      </w:r>
      <w:r w:rsidR="00CD2BC1" w:rsidRPr="005F060D">
        <w:instrText>urls&gt;&lt;url&gt;https</w:instrText>
      </w:r>
      <w:r w:rsidR="00CD2BC1" w:rsidRPr="005F060D">
        <w:rPr>
          <w:cs/>
        </w:rPr>
        <w:instrText>://</w:instrText>
      </w:r>
      <w:r w:rsidR="00CD2BC1" w:rsidRPr="005F060D">
        <w:instrText>doi</w:instrText>
      </w:r>
      <w:r w:rsidR="00CD2BC1" w:rsidRPr="005F060D">
        <w:rPr>
          <w:cs/>
        </w:rPr>
        <w:instrText>.</w:instrText>
      </w:r>
      <w:r w:rsidR="00CD2BC1" w:rsidRPr="005F060D">
        <w:instrText>org</w:instrText>
      </w:r>
      <w:r w:rsidR="00CD2BC1" w:rsidRPr="005F060D">
        <w:rPr>
          <w:cs/>
        </w:rPr>
        <w:instrText>/</w:instrText>
      </w:r>
      <w:r w:rsidR="00CD2BC1" w:rsidRPr="005F060D">
        <w:instrText>10</w:instrText>
      </w:r>
      <w:r w:rsidR="00CD2BC1" w:rsidRPr="005F060D">
        <w:rPr>
          <w:cs/>
        </w:rPr>
        <w:instrText>.</w:instrText>
      </w:r>
      <w:r w:rsidR="00CD2BC1" w:rsidRPr="005F060D">
        <w:instrText>1007</w:instrText>
      </w:r>
      <w:r w:rsidR="00CD2BC1" w:rsidRPr="005F060D">
        <w:rPr>
          <w:cs/>
        </w:rPr>
        <w:instrText>/</w:instrText>
      </w:r>
      <w:r w:rsidR="00CD2BC1" w:rsidRPr="005F060D">
        <w:instrText>s13399</w:instrText>
      </w:r>
      <w:r w:rsidR="00CD2BC1" w:rsidRPr="005F060D">
        <w:rPr>
          <w:cs/>
        </w:rPr>
        <w:instrText>-</w:instrText>
      </w:r>
      <w:r w:rsidR="00CD2BC1" w:rsidRPr="005F060D">
        <w:instrText>022</w:instrText>
      </w:r>
      <w:r w:rsidR="00CD2BC1" w:rsidRPr="005F060D">
        <w:rPr>
          <w:cs/>
        </w:rPr>
        <w:instrText>-</w:instrText>
      </w:r>
      <w:r w:rsidR="00CD2BC1" w:rsidRPr="005F060D">
        <w:instrText>03673</w:instrText>
      </w:r>
      <w:r w:rsidR="00CD2BC1" w:rsidRPr="005F060D">
        <w:rPr>
          <w:cs/>
        </w:rPr>
        <w:instrText>-</w:instrText>
      </w:r>
      <w:r w:rsidR="00CD2BC1" w:rsidRPr="005F060D">
        <w:instrText>w&lt;</w:instrText>
      </w:r>
      <w:r w:rsidR="00CD2BC1" w:rsidRPr="005F060D">
        <w:rPr>
          <w:cs/>
        </w:rPr>
        <w:instrText>/</w:instrText>
      </w:r>
      <w:r w:rsidR="00CD2BC1" w:rsidRPr="005F060D">
        <w:instrText>url&gt;&lt;</w:instrText>
      </w:r>
      <w:r w:rsidR="00CD2BC1" w:rsidRPr="005F060D">
        <w:rPr>
          <w:cs/>
        </w:rPr>
        <w:instrText>/</w:instrText>
      </w:r>
      <w:r w:rsidR="00CD2BC1" w:rsidRPr="005F060D">
        <w:instrText>related</w:instrText>
      </w:r>
      <w:r w:rsidR="00CD2BC1" w:rsidRPr="005F060D">
        <w:rPr>
          <w:cs/>
        </w:rPr>
        <w:instrText>-</w:instrText>
      </w:r>
      <w:r w:rsidR="00CD2BC1" w:rsidRPr="005F060D">
        <w:instrText>urls&gt;&lt;</w:instrText>
      </w:r>
      <w:r w:rsidR="00CD2BC1" w:rsidRPr="005F060D">
        <w:rPr>
          <w:cs/>
        </w:rPr>
        <w:instrText>/</w:instrText>
      </w:r>
      <w:r w:rsidR="00CD2BC1" w:rsidRPr="005F060D">
        <w:instrText>urls&gt;&lt;isbn&gt;2190</w:instrText>
      </w:r>
      <w:r w:rsidR="00CD2BC1" w:rsidRPr="005F060D">
        <w:rPr>
          <w:cs/>
        </w:rPr>
        <w:instrText>-</w:instrText>
      </w:r>
      <w:r w:rsidR="00CD2BC1" w:rsidRPr="005F060D">
        <w:instrText>6823&lt;</w:instrText>
      </w:r>
      <w:r w:rsidR="00CD2BC1" w:rsidRPr="005F060D">
        <w:rPr>
          <w:cs/>
        </w:rPr>
        <w:instrText>/</w:instrText>
      </w:r>
      <w:r w:rsidR="00CD2BC1" w:rsidRPr="005F060D">
        <w:instrText>isbn&gt;&lt;titles&gt;&lt;title&gt;Capability of single and double elements doped perovskite oxide catalysts in 5</w:instrText>
      </w:r>
      <w:r w:rsidR="00CD2BC1" w:rsidRPr="005F060D">
        <w:rPr>
          <w:cs/>
        </w:rPr>
        <w:instrText>-</w:instrText>
      </w:r>
      <w:r w:rsidR="00CD2BC1" w:rsidRPr="005F060D">
        <w:instrText>hydroxymethyl furfural oxidation&lt;</w:instrText>
      </w:r>
      <w:r w:rsidR="00CD2BC1" w:rsidRPr="005F060D">
        <w:rPr>
          <w:cs/>
        </w:rPr>
        <w:instrText>/</w:instrText>
      </w:r>
      <w:r w:rsidR="00CD2BC1" w:rsidRPr="005F060D">
        <w:instrText>title&gt;&lt;secondary</w:instrText>
      </w:r>
      <w:r w:rsidR="00CD2BC1" w:rsidRPr="005F060D">
        <w:rPr>
          <w:cs/>
        </w:rPr>
        <w:instrText>-</w:instrText>
      </w:r>
      <w:r w:rsidR="00CD2BC1" w:rsidRPr="005F060D">
        <w:instrText>title&gt;Biomass Conversion and Biorefinery&lt;</w:instrText>
      </w:r>
      <w:r w:rsidR="00CD2BC1" w:rsidRPr="005F060D">
        <w:rPr>
          <w:cs/>
        </w:rPr>
        <w:instrText>/</w:instrText>
      </w:r>
      <w:r w:rsidR="00CD2BC1" w:rsidRPr="005F060D">
        <w:instrText>secondary</w:instrText>
      </w:r>
      <w:r w:rsidR="00CD2BC1" w:rsidRPr="005F060D">
        <w:rPr>
          <w:cs/>
        </w:rPr>
        <w:instrText>-</w:instrText>
      </w:r>
      <w:r w:rsidR="00CD2BC1" w:rsidRPr="005F060D">
        <w:instrText>title&gt;&lt;</w:instrText>
      </w:r>
      <w:r w:rsidR="00CD2BC1" w:rsidRPr="005F060D">
        <w:rPr>
          <w:cs/>
        </w:rPr>
        <w:instrText>/</w:instrText>
      </w:r>
      <w:r w:rsidR="00CD2BC1" w:rsidRPr="005F060D">
        <w:instrText>titles&gt;&lt;contributors&gt;&lt;authors&gt;&lt;author&gt;Soisuwan, S</w:instrText>
      </w:r>
      <w:r w:rsidR="00CD2BC1" w:rsidRPr="005F060D">
        <w:rPr>
          <w:cs/>
        </w:rPr>
        <w:instrText>.</w:instrText>
      </w:r>
      <w:r w:rsidR="00CD2BC1" w:rsidRPr="005F060D">
        <w:instrText>&lt;</w:instrText>
      </w:r>
      <w:r w:rsidR="00CD2BC1" w:rsidRPr="005F060D">
        <w:rPr>
          <w:cs/>
        </w:rPr>
        <w:instrText>/</w:instrText>
      </w:r>
      <w:r w:rsidR="00CD2BC1" w:rsidRPr="005F060D">
        <w:instrText>author&gt;&lt;author&gt;Boonruam, P</w:instrText>
      </w:r>
      <w:r w:rsidR="00CD2BC1" w:rsidRPr="005F060D">
        <w:rPr>
          <w:cs/>
        </w:rPr>
        <w:instrText>.</w:instrText>
      </w:r>
      <w:r w:rsidR="00CD2BC1" w:rsidRPr="005F060D">
        <w:instrText>&lt;</w:instrText>
      </w:r>
      <w:r w:rsidR="00CD2BC1" w:rsidRPr="005F060D">
        <w:rPr>
          <w:cs/>
        </w:rPr>
        <w:instrText>/</w:instrText>
      </w:r>
      <w:r w:rsidR="00CD2BC1" w:rsidRPr="005F060D">
        <w:instrText>author&gt;&lt;author&gt;Wattanachai, P</w:instrText>
      </w:r>
      <w:r w:rsidR="00CD2BC1" w:rsidRPr="005F060D">
        <w:rPr>
          <w:cs/>
        </w:rPr>
        <w:instrText>.</w:instrText>
      </w:r>
      <w:r w:rsidR="00CD2BC1" w:rsidRPr="005F060D">
        <w:instrText>&lt;</w:instrText>
      </w:r>
      <w:r w:rsidR="00CD2BC1" w:rsidRPr="005F060D">
        <w:rPr>
          <w:cs/>
        </w:rPr>
        <w:instrText>/</w:instrText>
      </w:r>
      <w:r w:rsidR="00CD2BC1" w:rsidRPr="005F060D">
        <w:instrText>author&gt;&lt;author&gt;Morillas, H</w:instrText>
      </w:r>
      <w:r w:rsidR="00CD2BC1" w:rsidRPr="005F060D">
        <w:rPr>
          <w:cs/>
        </w:rPr>
        <w:instrText>.</w:instrText>
      </w:r>
      <w:r w:rsidR="00CD2BC1" w:rsidRPr="005F060D">
        <w:instrText>&lt;</w:instrText>
      </w:r>
      <w:r w:rsidR="00CD2BC1" w:rsidRPr="005F060D">
        <w:rPr>
          <w:cs/>
        </w:rPr>
        <w:instrText>/</w:instrText>
      </w:r>
      <w:r w:rsidR="00CD2BC1" w:rsidRPr="005F060D">
        <w:instrText>author&gt;&lt;author&gt;Panpranot, J</w:instrText>
      </w:r>
      <w:r w:rsidR="00CD2BC1" w:rsidRPr="005F060D">
        <w:rPr>
          <w:cs/>
        </w:rPr>
        <w:instrText>.</w:instrText>
      </w:r>
      <w:r w:rsidR="00CD2BC1" w:rsidRPr="005F060D">
        <w:instrText>&lt;</w:instrText>
      </w:r>
      <w:r w:rsidR="00CD2BC1" w:rsidRPr="005F060D">
        <w:rPr>
          <w:cs/>
        </w:rPr>
        <w:instrText>/</w:instrText>
      </w:r>
      <w:r w:rsidR="00CD2BC1" w:rsidRPr="005F060D">
        <w:instrText>author&gt;&lt;author&gt;Praserthdam, P</w:instrText>
      </w:r>
      <w:r w:rsidR="00CD2BC1" w:rsidRPr="005F060D">
        <w:rPr>
          <w:cs/>
        </w:rPr>
        <w:instrText>.</w:instrText>
      </w:r>
      <w:r w:rsidR="00CD2BC1" w:rsidRPr="005F060D">
        <w:instrText>&lt;</w:instrText>
      </w:r>
      <w:r w:rsidR="00CD2BC1" w:rsidRPr="005F060D">
        <w:rPr>
          <w:cs/>
        </w:rPr>
        <w:instrText>/</w:instrText>
      </w:r>
      <w:r w:rsidR="00CD2BC1" w:rsidRPr="005F060D">
        <w:instrText>author&gt;&lt;author&gt;Upasen, S</w:instrText>
      </w:r>
      <w:r w:rsidR="00CD2BC1" w:rsidRPr="005F060D">
        <w:rPr>
          <w:cs/>
        </w:rPr>
        <w:instrText>.</w:instrText>
      </w:r>
      <w:r w:rsidR="00CD2BC1" w:rsidRPr="005F060D">
        <w:instrText>&lt;</w:instrText>
      </w:r>
      <w:r w:rsidR="00CD2BC1" w:rsidRPr="005F060D">
        <w:rPr>
          <w:cs/>
        </w:rPr>
        <w:instrText>/</w:instrText>
      </w:r>
      <w:r w:rsidR="00CD2BC1" w:rsidRPr="005F060D">
        <w:instrText>author&gt;&lt;</w:instrText>
      </w:r>
      <w:r w:rsidR="00CD2BC1" w:rsidRPr="005F060D">
        <w:rPr>
          <w:cs/>
        </w:rPr>
        <w:instrText>/</w:instrText>
      </w:r>
      <w:r w:rsidR="00CD2BC1" w:rsidRPr="005F060D">
        <w:instrText>authors&gt;&lt;</w:instrText>
      </w:r>
      <w:r w:rsidR="00CD2BC1" w:rsidRPr="005F060D">
        <w:rPr>
          <w:cs/>
        </w:rPr>
        <w:instrText>/</w:instrText>
      </w:r>
      <w:r w:rsidR="00CD2BC1" w:rsidRPr="005F060D">
        <w:instrText>contributors&gt;&lt;added</w:instrText>
      </w:r>
      <w:r w:rsidR="00CD2BC1" w:rsidRPr="005F060D">
        <w:rPr>
          <w:cs/>
        </w:rPr>
        <w:instrText>-</w:instrText>
      </w:r>
      <w:r w:rsidR="00CD2BC1" w:rsidRPr="005F060D">
        <w:instrText>date format</w:instrText>
      </w:r>
      <w:r w:rsidR="00CD2BC1" w:rsidRPr="005F060D">
        <w:rPr>
          <w:cs/>
        </w:rPr>
        <w:instrText>="</w:instrText>
      </w:r>
      <w:r w:rsidR="00CD2BC1" w:rsidRPr="005F060D">
        <w:instrText>utc</w:instrText>
      </w:r>
      <w:r w:rsidR="00CD2BC1" w:rsidRPr="005F060D">
        <w:rPr>
          <w:cs/>
        </w:rPr>
        <w:instrText>"</w:instrText>
      </w:r>
      <w:r w:rsidR="00CD2BC1" w:rsidRPr="005F060D">
        <w:instrText>&gt;1680685741&lt;</w:instrText>
      </w:r>
      <w:r w:rsidR="00CD2BC1" w:rsidRPr="005F060D">
        <w:rPr>
          <w:cs/>
        </w:rPr>
        <w:instrText>/</w:instrText>
      </w:r>
      <w:r w:rsidR="00CD2BC1" w:rsidRPr="005F060D">
        <w:instrText>added</w:instrText>
      </w:r>
      <w:r w:rsidR="00CD2BC1" w:rsidRPr="005F060D">
        <w:rPr>
          <w:cs/>
        </w:rPr>
        <w:instrText>-</w:instrText>
      </w:r>
      <w:r w:rsidR="00CD2BC1" w:rsidRPr="005F060D">
        <w:instrText>date&gt;&lt;ref</w:instrText>
      </w:r>
      <w:r w:rsidR="00CD2BC1" w:rsidRPr="005F060D">
        <w:rPr>
          <w:cs/>
        </w:rPr>
        <w:instrText>-</w:instrText>
      </w:r>
      <w:r w:rsidR="00CD2BC1" w:rsidRPr="005F060D">
        <w:instrText>type name</w:instrText>
      </w:r>
      <w:r w:rsidR="00CD2BC1" w:rsidRPr="005F060D">
        <w:rPr>
          <w:cs/>
        </w:rPr>
        <w:instrText>="</w:instrText>
      </w:r>
      <w:r w:rsidR="00CD2BC1" w:rsidRPr="005F060D">
        <w:instrText>Journal Article</w:instrText>
      </w:r>
      <w:r w:rsidR="00CD2BC1" w:rsidRPr="005F060D">
        <w:rPr>
          <w:cs/>
        </w:rPr>
        <w:instrText>"</w:instrText>
      </w:r>
      <w:r w:rsidR="00CD2BC1" w:rsidRPr="005F060D">
        <w:instrText>&gt;17&lt;</w:instrText>
      </w:r>
      <w:r w:rsidR="00CD2BC1" w:rsidRPr="005F060D">
        <w:rPr>
          <w:cs/>
        </w:rPr>
        <w:instrText>/</w:instrText>
      </w:r>
      <w:r w:rsidR="00CD2BC1" w:rsidRPr="005F060D">
        <w:instrText>ref</w:instrText>
      </w:r>
      <w:r w:rsidR="00CD2BC1" w:rsidRPr="005F060D">
        <w:rPr>
          <w:cs/>
        </w:rPr>
        <w:instrText>-</w:instrText>
      </w:r>
      <w:r w:rsidR="00CD2BC1" w:rsidRPr="005F060D">
        <w:instrText>type&gt;&lt;rec</w:instrText>
      </w:r>
      <w:r w:rsidR="00CD2BC1" w:rsidRPr="005F060D">
        <w:rPr>
          <w:cs/>
        </w:rPr>
        <w:instrText>-</w:instrText>
      </w:r>
      <w:r w:rsidR="00CD2BC1" w:rsidRPr="005F060D">
        <w:instrText>number&gt;1355&lt;</w:instrText>
      </w:r>
      <w:r w:rsidR="00CD2BC1" w:rsidRPr="005F060D">
        <w:rPr>
          <w:cs/>
        </w:rPr>
        <w:instrText>/</w:instrText>
      </w:r>
      <w:r w:rsidR="00CD2BC1" w:rsidRPr="005F060D">
        <w:instrText>rec</w:instrText>
      </w:r>
      <w:r w:rsidR="00CD2BC1" w:rsidRPr="005F060D">
        <w:rPr>
          <w:cs/>
        </w:rPr>
        <w:instrText>-</w:instrText>
      </w:r>
      <w:r w:rsidR="00CD2BC1" w:rsidRPr="005F060D">
        <w:instrText>number&gt;&lt;last</w:instrText>
      </w:r>
      <w:r w:rsidR="00CD2BC1" w:rsidRPr="005F060D">
        <w:rPr>
          <w:cs/>
        </w:rPr>
        <w:instrText>-</w:instrText>
      </w:r>
      <w:r w:rsidR="00CD2BC1" w:rsidRPr="005F060D">
        <w:instrText>updated</w:instrText>
      </w:r>
      <w:r w:rsidR="00CD2BC1" w:rsidRPr="005F060D">
        <w:rPr>
          <w:cs/>
        </w:rPr>
        <w:instrText>-</w:instrText>
      </w:r>
      <w:r w:rsidR="00CD2BC1" w:rsidRPr="005F060D">
        <w:instrText>date format</w:instrText>
      </w:r>
      <w:r w:rsidR="00CD2BC1" w:rsidRPr="005F060D">
        <w:rPr>
          <w:cs/>
        </w:rPr>
        <w:instrText>="</w:instrText>
      </w:r>
      <w:r w:rsidR="00CD2BC1" w:rsidRPr="005F060D">
        <w:instrText>utc</w:instrText>
      </w:r>
      <w:r w:rsidR="00CD2BC1" w:rsidRPr="005F060D">
        <w:rPr>
          <w:cs/>
        </w:rPr>
        <w:instrText>"</w:instrText>
      </w:r>
      <w:r w:rsidR="00CD2BC1" w:rsidRPr="005F060D">
        <w:instrText>&gt;1680685741&lt;</w:instrText>
      </w:r>
      <w:r w:rsidR="00CD2BC1" w:rsidRPr="005F060D">
        <w:rPr>
          <w:cs/>
        </w:rPr>
        <w:instrText>/</w:instrText>
      </w:r>
      <w:r w:rsidR="00CD2BC1" w:rsidRPr="005F060D">
        <w:instrText>last</w:instrText>
      </w:r>
      <w:r w:rsidR="00CD2BC1" w:rsidRPr="005F060D">
        <w:rPr>
          <w:cs/>
        </w:rPr>
        <w:instrText>-</w:instrText>
      </w:r>
      <w:r w:rsidR="00CD2BC1" w:rsidRPr="005F060D">
        <w:instrText>updated</w:instrText>
      </w:r>
      <w:r w:rsidR="00CD2BC1" w:rsidRPr="005F060D">
        <w:rPr>
          <w:cs/>
        </w:rPr>
        <w:instrText>-</w:instrText>
      </w:r>
      <w:r w:rsidR="00CD2BC1" w:rsidRPr="005F060D">
        <w:instrText>date&gt;&lt;electronic</w:instrText>
      </w:r>
      <w:r w:rsidR="00CD2BC1" w:rsidRPr="005F060D">
        <w:rPr>
          <w:cs/>
        </w:rPr>
        <w:instrText>-</w:instrText>
      </w:r>
      <w:r w:rsidR="00CD2BC1" w:rsidRPr="005F060D">
        <w:instrText>resource</w:instrText>
      </w:r>
      <w:r w:rsidR="00CD2BC1" w:rsidRPr="005F060D">
        <w:rPr>
          <w:cs/>
        </w:rPr>
        <w:instrText>-</w:instrText>
      </w:r>
      <w:r w:rsidR="00CD2BC1" w:rsidRPr="005F060D">
        <w:instrText>num&gt;10</w:instrText>
      </w:r>
      <w:r w:rsidR="00CD2BC1" w:rsidRPr="005F060D">
        <w:rPr>
          <w:cs/>
        </w:rPr>
        <w:instrText>.</w:instrText>
      </w:r>
      <w:r w:rsidR="00CD2BC1" w:rsidRPr="005F060D">
        <w:instrText>1007</w:instrText>
      </w:r>
      <w:r w:rsidR="00CD2BC1" w:rsidRPr="005F060D">
        <w:rPr>
          <w:cs/>
        </w:rPr>
        <w:instrText>/</w:instrText>
      </w:r>
      <w:r w:rsidR="00CD2BC1" w:rsidRPr="005F060D">
        <w:instrText>s13399</w:instrText>
      </w:r>
      <w:r w:rsidR="00CD2BC1" w:rsidRPr="005F060D">
        <w:rPr>
          <w:cs/>
        </w:rPr>
        <w:instrText>-</w:instrText>
      </w:r>
      <w:r w:rsidR="00CD2BC1" w:rsidRPr="005F060D">
        <w:instrText>022</w:instrText>
      </w:r>
      <w:r w:rsidR="00CD2BC1" w:rsidRPr="005F060D">
        <w:rPr>
          <w:cs/>
        </w:rPr>
        <w:instrText>-</w:instrText>
      </w:r>
      <w:r w:rsidR="00CD2BC1" w:rsidRPr="005F060D">
        <w:instrText>03673</w:instrText>
      </w:r>
      <w:r w:rsidR="00CD2BC1" w:rsidRPr="005F060D">
        <w:rPr>
          <w:cs/>
        </w:rPr>
        <w:instrText>-</w:instrText>
      </w:r>
      <w:r w:rsidR="00CD2BC1" w:rsidRPr="005F060D">
        <w:instrText>w&lt;</w:instrText>
      </w:r>
      <w:r w:rsidR="00CD2BC1" w:rsidRPr="005F060D">
        <w:rPr>
          <w:cs/>
        </w:rPr>
        <w:instrText>/</w:instrText>
      </w:r>
      <w:r w:rsidR="00CD2BC1" w:rsidRPr="005F060D">
        <w:instrText>electronic</w:instrText>
      </w:r>
      <w:r w:rsidR="00CD2BC1" w:rsidRPr="005F060D">
        <w:rPr>
          <w:cs/>
        </w:rPr>
        <w:instrText>-</w:instrText>
      </w:r>
      <w:r w:rsidR="00CD2BC1" w:rsidRPr="005F060D">
        <w:instrText>resource</w:instrText>
      </w:r>
      <w:r w:rsidR="00CD2BC1" w:rsidRPr="005F060D">
        <w:rPr>
          <w:cs/>
        </w:rPr>
        <w:instrText>-</w:instrText>
      </w:r>
      <w:r w:rsidR="00CD2BC1" w:rsidRPr="005F060D">
        <w:instrText>num&gt;&lt;</w:instrText>
      </w:r>
      <w:r w:rsidR="00CD2BC1" w:rsidRPr="005F060D">
        <w:rPr>
          <w:cs/>
        </w:rPr>
        <w:instrText>/</w:instrText>
      </w:r>
      <w:r w:rsidR="00CD2BC1" w:rsidRPr="005F060D">
        <w:instrText>record&gt;&lt;</w:instrText>
      </w:r>
      <w:r w:rsidR="00CD2BC1" w:rsidRPr="005F060D">
        <w:rPr>
          <w:cs/>
        </w:rPr>
        <w:instrText>/</w:instrText>
      </w:r>
      <w:r w:rsidR="00CD2BC1" w:rsidRPr="005F060D">
        <w:instrText>Cite&gt;&lt;</w:instrText>
      </w:r>
      <w:r w:rsidR="00CD2BC1" w:rsidRPr="005F060D">
        <w:rPr>
          <w:cs/>
        </w:rPr>
        <w:instrText>/</w:instrText>
      </w:r>
      <w:r w:rsidR="00CD2BC1" w:rsidRPr="005F060D">
        <w:instrText>EndNote&gt;</w:instrText>
      </w:r>
      <w:r w:rsidR="00CD2BC1" w:rsidRPr="005F060D">
        <w:fldChar w:fldCharType="separate"/>
      </w:r>
      <w:r w:rsidR="00CD2BC1" w:rsidRPr="005F060D">
        <w:rPr>
          <w:noProof/>
          <w:cs/>
        </w:rPr>
        <w:t>(</w:t>
      </w:r>
      <w:r w:rsidR="00CD2BC1" w:rsidRPr="005F060D">
        <w:rPr>
          <w:noProof/>
        </w:rPr>
        <w:t>Soisuwan, Boonruam</w:t>
      </w:r>
      <w:r w:rsidR="00F854C2">
        <w:rPr>
          <w:noProof/>
        </w:rPr>
        <w:t>,</w:t>
      </w:r>
      <w:r w:rsidR="00CD2BC1" w:rsidRPr="005F060D">
        <w:rPr>
          <w:noProof/>
        </w:rPr>
        <w:t xml:space="preserve"> et al</w:t>
      </w:r>
      <w:r w:rsidR="00CD2BC1" w:rsidRPr="005F060D">
        <w:rPr>
          <w:noProof/>
          <w:cs/>
        </w:rPr>
        <w:t xml:space="preserve">. </w:t>
      </w:r>
      <w:r w:rsidR="00CD2BC1" w:rsidRPr="005F060D">
        <w:rPr>
          <w:noProof/>
        </w:rPr>
        <w:t>2022</w:t>
      </w:r>
      <w:r w:rsidR="00CD2BC1" w:rsidRPr="005F060D">
        <w:rPr>
          <w:noProof/>
          <w:cs/>
        </w:rPr>
        <w:t>)</w:t>
      </w:r>
      <w:r w:rsidR="00CD2BC1" w:rsidRPr="005F060D">
        <w:fldChar w:fldCharType="end"/>
      </w:r>
      <w:r w:rsidR="00CD2BC1" w:rsidRPr="005F060D">
        <w:t>,</w:t>
      </w:r>
      <w:r w:rsidRPr="005F060D">
        <w:t xml:space="preserve"> the reaction</w:t>
      </w:r>
      <w:r w:rsidRPr="005F060D">
        <w:rPr>
          <w:color w:val="000000"/>
        </w:rPr>
        <w:t xml:space="preserve"> condition</w:t>
      </w:r>
      <w:r w:rsidR="00FE02A6" w:rsidRPr="005F060D">
        <w:rPr>
          <w:color w:val="000000"/>
        </w:rPr>
        <w:t>s</w:t>
      </w:r>
      <w:r w:rsidRPr="005F060D">
        <w:rPr>
          <w:color w:val="000000"/>
        </w:rPr>
        <w:t xml:space="preserve"> </w:t>
      </w:r>
      <w:r w:rsidR="00FE02A6" w:rsidRPr="005F060D">
        <w:rPr>
          <w:color w:val="000000"/>
        </w:rPr>
        <w:t>were</w:t>
      </w:r>
      <w:r w:rsidRPr="005F060D">
        <w:rPr>
          <w:color w:val="000000"/>
        </w:rPr>
        <w:t xml:space="preserve"> </w:t>
      </w:r>
      <w:r w:rsidRPr="005F060D">
        <w:t>test</w:t>
      </w:r>
      <w:r w:rsidRPr="005F060D">
        <w:rPr>
          <w:color w:val="000000"/>
        </w:rPr>
        <w:t xml:space="preserve">ed with one mmol of HMF, nine mmol of </w:t>
      </w:r>
      <w:r w:rsidRPr="005F060D">
        <w:t>tert</w:t>
      </w:r>
      <w:r w:rsidRPr="005F060D">
        <w:rPr>
          <w:cs/>
        </w:rPr>
        <w:t>-</w:t>
      </w:r>
      <w:r w:rsidRPr="005F060D">
        <w:t>butyl</w:t>
      </w:r>
      <w:r w:rsidRPr="005F060D">
        <w:rPr>
          <w:color w:val="000000"/>
        </w:rPr>
        <w:t xml:space="preserve"> hydroperoxide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TBHP</w:t>
      </w:r>
      <w:r w:rsidRPr="005F060D">
        <w:rPr>
          <w:color w:val="000000"/>
          <w:cs/>
        </w:rPr>
        <w:t>)</w:t>
      </w:r>
      <w:r w:rsidRPr="005F060D">
        <w:rPr>
          <w:color w:val="000000"/>
        </w:rPr>
        <w:t>, and 0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01 g</w:t>
      </w:r>
      <w:r w:rsidRPr="005F060D">
        <w:rPr>
          <w:color w:val="000000"/>
          <w:cs/>
        </w:rPr>
        <w:t>/</w:t>
      </w:r>
      <w:r w:rsidRPr="005F060D">
        <w:rPr>
          <w:color w:val="000000"/>
        </w:rPr>
        <w:t>mL of catalyst loading</w:t>
      </w:r>
      <w:r w:rsidRPr="005F060D">
        <w:rPr>
          <w:color w:val="000000"/>
          <w:cs/>
        </w:rPr>
        <w:t xml:space="preserve">. </w:t>
      </w:r>
      <w:r w:rsidRPr="005F060D">
        <w:t>A 0</w:t>
      </w:r>
      <w:r w:rsidRPr="005F060D">
        <w:rPr>
          <w:cs/>
        </w:rPr>
        <w:t>.</w:t>
      </w:r>
      <w:r w:rsidRPr="005F060D">
        <w:t>1 M HMF solution was prepared in 20 mL pure acetonitrile solvent</w:t>
      </w:r>
      <w:r w:rsidRPr="005F060D">
        <w:rPr>
          <w:cs/>
        </w:rPr>
        <w:t xml:space="preserve">. </w:t>
      </w:r>
      <w:r w:rsidRPr="005F060D">
        <w:t>Additionally, 0</w:t>
      </w:r>
      <w:r w:rsidRPr="005F060D">
        <w:rPr>
          <w:cs/>
        </w:rPr>
        <w:t>.</w:t>
      </w:r>
      <w:r w:rsidRPr="005F060D">
        <w:t>261 mmol Na</w:t>
      </w:r>
      <w:r w:rsidRPr="005F060D">
        <w:rPr>
          <w:vertAlign w:val="subscript"/>
        </w:rPr>
        <w:t>2</w:t>
      </w:r>
      <w:r w:rsidRPr="005F060D">
        <w:t>CO</w:t>
      </w:r>
      <w:r w:rsidRPr="005F060D">
        <w:rPr>
          <w:vertAlign w:val="subscript"/>
        </w:rPr>
        <w:t>3</w:t>
      </w:r>
      <w:r w:rsidRPr="005F060D">
        <w:t xml:space="preserve"> was added to the mixed solution</w:t>
      </w:r>
      <w:r w:rsidRPr="005F060D">
        <w:rPr>
          <w:cs/>
        </w:rPr>
        <w:t>. [</w:t>
      </w:r>
      <w:r w:rsidRPr="005F060D">
        <w:t>Note</w:t>
      </w:r>
      <w:r w:rsidRPr="005F060D">
        <w:rPr>
          <w:cs/>
        </w:rPr>
        <w:t xml:space="preserve">: </w:t>
      </w:r>
      <w:r w:rsidR="00F854C2">
        <w:t>T</w:t>
      </w:r>
      <w:r w:rsidRPr="005F060D">
        <w:t>he pH value of the solution was measured</w:t>
      </w:r>
      <w:r w:rsidRPr="005F060D">
        <w:rPr>
          <w:color w:val="000000"/>
          <w:cs/>
        </w:rPr>
        <w:t xml:space="preserve"> </w:t>
      </w:r>
      <w:r w:rsidRPr="005F060D">
        <w:t>both before and after each reaction run</w:t>
      </w:r>
      <w:r w:rsidRPr="005F060D">
        <w:rPr>
          <w:color w:val="000000"/>
          <w:cs/>
        </w:rPr>
        <w:t xml:space="preserve">.] </w:t>
      </w:r>
      <w:r w:rsidRPr="005F060D">
        <w:t>T</w:t>
      </w:r>
      <w:r w:rsidRPr="005F060D">
        <w:rPr>
          <w:color w:val="000000"/>
        </w:rPr>
        <w:t xml:space="preserve">he </w:t>
      </w:r>
      <w:r w:rsidRPr="005F060D">
        <w:t>well</w:t>
      </w:r>
      <w:r w:rsidRPr="005F060D">
        <w:rPr>
          <w:cs/>
        </w:rPr>
        <w:t>-</w:t>
      </w:r>
      <w:r w:rsidRPr="005F060D">
        <w:t>mixed solution in the Teflon cylinder</w:t>
      </w:r>
      <w:r w:rsidRPr="005F060D">
        <w:rPr>
          <w:color w:val="000000"/>
          <w:cs/>
        </w:rPr>
        <w:t xml:space="preserve"> </w:t>
      </w:r>
      <w:r w:rsidRPr="005F060D">
        <w:t xml:space="preserve">was </w:t>
      </w:r>
      <w:r w:rsidRPr="005F060D">
        <w:rPr>
          <w:color w:val="000000"/>
        </w:rPr>
        <w:t xml:space="preserve">placed inside the autoclave </w:t>
      </w:r>
      <w:r w:rsidRPr="005F060D">
        <w:t>equipment</w:t>
      </w:r>
      <w:r w:rsidRPr="005F060D">
        <w:rPr>
          <w:cs/>
        </w:rPr>
        <w:t xml:space="preserve">. </w:t>
      </w:r>
      <w:r w:rsidRPr="005F060D">
        <w:t>Then, it</w:t>
      </w:r>
      <w:r w:rsidRPr="005F060D">
        <w:rPr>
          <w:color w:val="000000"/>
        </w:rPr>
        <w:t xml:space="preserve"> was pressurized in 5 bar N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</w:rPr>
        <w:t xml:space="preserve"> gas</w:t>
      </w:r>
      <w:r w:rsidRPr="005F060D">
        <w:t xml:space="preserve"> and kept</w:t>
      </w:r>
      <w:r w:rsidRPr="005F060D">
        <w:rPr>
          <w:color w:val="000000"/>
        </w:rPr>
        <w:t xml:space="preserve"> </w:t>
      </w:r>
      <w:proofErr w:type="gramStart"/>
      <w:r w:rsidRPr="005F060D">
        <w:rPr>
          <w:color w:val="000000"/>
        </w:rPr>
        <w:t>heat</w:t>
      </w:r>
      <w:r w:rsidRPr="005F060D">
        <w:t>ing</w:t>
      </w:r>
      <w:proofErr w:type="gramEnd"/>
      <w:r w:rsidRPr="005F060D">
        <w:rPr>
          <w:color w:val="000000"/>
        </w:rPr>
        <w:t xml:space="preserve"> at </w:t>
      </w:r>
      <w:r w:rsidRPr="005F060D">
        <w:t>temperatures</w:t>
      </w:r>
      <w:r w:rsidRPr="005F060D">
        <w:rPr>
          <w:color w:val="000000"/>
        </w:rPr>
        <w:t xml:space="preserve"> 80</w:t>
      </w:r>
      <w:r w:rsidR="00683E2A" w:rsidRPr="005F060D">
        <w:rPr>
          <w:color w:val="000000"/>
          <w:cs/>
        </w:rPr>
        <w:t xml:space="preserve"> </w:t>
      </w:r>
      <w:r w:rsidR="00F854C2">
        <w:rPr>
          <w:color w:val="000000"/>
        </w:rPr>
        <w:t>-</w:t>
      </w:r>
      <w:r w:rsidRPr="005F060D">
        <w:rPr>
          <w:color w:val="000000"/>
        </w:rPr>
        <w:t xml:space="preserve"> 120</w:t>
      </w:r>
      <w:r w:rsidR="00683E2A" w:rsidRPr="005F060D">
        <w:rPr>
          <w:color w:val="000000"/>
          <w:cs/>
        </w:rPr>
        <w:t xml:space="preserve"> </w:t>
      </w:r>
      <w:r w:rsidR="00683E2A" w:rsidRPr="005F060D">
        <w:rPr>
          <w:color w:val="000000"/>
        </w:rPr>
        <w:t>°C</w:t>
      </w:r>
      <w:r w:rsidRPr="005F060D">
        <w:rPr>
          <w:color w:val="000000"/>
          <w:cs/>
        </w:rPr>
        <w:t xml:space="preserve"> </w:t>
      </w:r>
      <w:r w:rsidRPr="005F060D">
        <w:t xml:space="preserve">with a stirring </w:t>
      </w:r>
      <w:r w:rsidRPr="005F060D">
        <w:rPr>
          <w:color w:val="000000"/>
        </w:rPr>
        <w:t>speed of 300 rpm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 xml:space="preserve">To explore the </w:t>
      </w:r>
      <w:r w:rsidRPr="005F060D">
        <w:rPr>
          <w:color w:val="000000"/>
        </w:rPr>
        <w:lastRenderedPageBreak/>
        <w:t xml:space="preserve">rate of reaction, </w:t>
      </w:r>
      <w:r w:rsidR="00050392" w:rsidRPr="005F060D">
        <w:rPr>
          <w:color w:val="000000"/>
        </w:rPr>
        <w:t>experiments</w:t>
      </w:r>
      <w:r w:rsidRPr="005F060D">
        <w:rPr>
          <w:color w:val="000000"/>
        </w:rPr>
        <w:t xml:space="preserve"> w</w:t>
      </w:r>
      <w:r w:rsidR="00FE1DE9" w:rsidRPr="005F060D">
        <w:rPr>
          <w:color w:val="000000"/>
        </w:rPr>
        <w:t>ere</w:t>
      </w:r>
      <w:r w:rsidRPr="005F060D">
        <w:rPr>
          <w:color w:val="000000"/>
        </w:rPr>
        <w:t xml:space="preserve"> carried out in five different reaction </w:t>
      </w:r>
      <w:r w:rsidRPr="005F060D">
        <w:t>times</w:t>
      </w:r>
      <w:r w:rsidRPr="005F060D">
        <w:rPr>
          <w:color w:val="000000"/>
        </w:rPr>
        <w:t xml:space="preserve"> from 15 </w:t>
      </w:r>
      <w:r w:rsidR="00F854C2">
        <w:rPr>
          <w:color w:val="000000"/>
        </w:rPr>
        <w:t xml:space="preserve">- </w:t>
      </w:r>
      <w:r w:rsidRPr="005F060D">
        <w:rPr>
          <w:color w:val="000000"/>
        </w:rPr>
        <w:t>240 min</w:t>
      </w:r>
      <w:r w:rsidR="00683E2A" w:rsidRPr="005F060D">
        <w:rPr>
          <w:color w:val="000000"/>
        </w:rPr>
        <w:t>s</w:t>
      </w:r>
      <w:r w:rsidRPr="005F060D">
        <w:rPr>
          <w:color w:val="000000"/>
          <w:cs/>
        </w:rPr>
        <w:t xml:space="preserve">. </w:t>
      </w:r>
      <w:r w:rsidR="00F854C2">
        <w:rPr>
          <w:color w:val="000000"/>
        </w:rPr>
        <w:t>In</w:t>
      </w:r>
      <w:r w:rsidR="00FE1DE9" w:rsidRPr="005F060D">
        <w:rPr>
          <w:color w:val="000000"/>
        </w:rPr>
        <w:t xml:space="preserve"> the end</w:t>
      </w:r>
      <w:r w:rsidRPr="005F060D">
        <w:rPr>
          <w:color w:val="000000"/>
        </w:rPr>
        <w:t xml:space="preserve">, </w:t>
      </w:r>
      <w:r w:rsidRPr="005F060D">
        <w:t xml:space="preserve">the solid catalyst was separated </w:t>
      </w:r>
      <w:r w:rsidRPr="005F060D">
        <w:rPr>
          <w:color w:val="000000"/>
        </w:rPr>
        <w:t>from the liquid sample</w:t>
      </w:r>
      <w:r w:rsidRPr="005F060D">
        <w:rPr>
          <w:color w:val="000000"/>
          <w:cs/>
        </w:rPr>
        <w:t>.</w:t>
      </w:r>
      <w:r w:rsidRPr="005F060D">
        <w:t xml:space="preserve"> The collected</w:t>
      </w:r>
      <w:r w:rsidRPr="005F060D">
        <w:rPr>
          <w:color w:val="000000"/>
          <w:cs/>
        </w:rPr>
        <w:t xml:space="preserve"> </w:t>
      </w:r>
      <w:r w:rsidRPr="005F060D">
        <w:t xml:space="preserve">liquid sample was analyzed by HPLC techniques to quantify all products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DFF, HMFCA, FFCA</w:t>
      </w:r>
      <w:r w:rsidRPr="005F060D">
        <w:t>,</w:t>
      </w:r>
      <w:r w:rsidRPr="005F060D">
        <w:rPr>
          <w:color w:val="000000"/>
        </w:rPr>
        <w:t xml:space="preserve"> and FDCA</w:t>
      </w:r>
      <w:r w:rsidRPr="005F060D">
        <w:rPr>
          <w:color w:val="000000"/>
          <w:cs/>
        </w:rPr>
        <w:t xml:space="preserve">) </w:t>
      </w:r>
      <w:r w:rsidRPr="005F060D">
        <w:rPr>
          <w:color w:val="000000"/>
        </w:rPr>
        <w:t xml:space="preserve">including </w:t>
      </w:r>
      <w:r w:rsidRPr="005F060D">
        <w:t>the remaining</w:t>
      </w:r>
      <w:r w:rsidRPr="005F060D">
        <w:rPr>
          <w:color w:val="000000"/>
        </w:rPr>
        <w:t xml:space="preserve"> HMF reactant</w:t>
      </w:r>
      <w:r w:rsidRPr="005F060D">
        <w:rPr>
          <w:color w:val="000000"/>
          <w:cs/>
        </w:rPr>
        <w:t>.</w:t>
      </w:r>
    </w:p>
    <w:p w14:paraId="5CE3BFF6" w14:textId="19E6ECDE" w:rsidR="002727BF" w:rsidRPr="005F060D" w:rsidRDefault="0081600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  <w:r w:rsidRPr="005F060D">
        <w:rPr>
          <w:b/>
          <w:color w:val="000000"/>
        </w:rPr>
        <w:t>2</w:t>
      </w:r>
      <w:r w:rsidRPr="005F060D">
        <w:rPr>
          <w:b/>
          <w:bCs/>
          <w:color w:val="000000"/>
          <w:cs/>
        </w:rPr>
        <w:t>.</w:t>
      </w:r>
      <w:r w:rsidR="00675366" w:rsidRPr="005F060D">
        <w:rPr>
          <w:b/>
          <w:color w:val="000000"/>
        </w:rPr>
        <w:t>3</w:t>
      </w:r>
      <w:r w:rsidRPr="005F060D">
        <w:rPr>
          <w:b/>
          <w:color w:val="000000"/>
        </w:rPr>
        <w:t xml:space="preserve"> Characterization</w:t>
      </w:r>
    </w:p>
    <w:p w14:paraId="713EF3A1" w14:textId="2A4E5DC7" w:rsidR="002727BF" w:rsidRPr="005F060D" w:rsidRDefault="00816007" w:rsidP="006271B5">
      <w:pPr>
        <w:spacing w:line="240" w:lineRule="auto"/>
      </w:pPr>
      <w:bookmarkStart w:id="1" w:name="_30j0zll" w:colFirst="0" w:colLast="0"/>
      <w:bookmarkEnd w:id="1"/>
      <w:r w:rsidRPr="005F060D">
        <w:t xml:space="preserve">The structure of the </w:t>
      </w:r>
      <w:r w:rsidR="00F854C2">
        <w:rPr>
          <w:color w:val="000000"/>
        </w:rPr>
        <w:t>LMNO</w:t>
      </w:r>
      <w:r w:rsidRPr="005F060D">
        <w:t xml:space="preserve">, </w:t>
      </w:r>
      <w:r w:rsidR="00F854C2">
        <w:rPr>
          <w:color w:val="000000"/>
        </w:rPr>
        <w:t>LMO</w:t>
      </w:r>
      <w:r w:rsidRPr="005F060D">
        <w:t xml:space="preserve">, and </w:t>
      </w:r>
      <w:r w:rsidR="00F854C2">
        <w:rPr>
          <w:color w:val="000000"/>
        </w:rPr>
        <w:t>LNO</w:t>
      </w:r>
      <w:r w:rsidRPr="005F060D">
        <w:rPr>
          <w:vertAlign w:val="subscript"/>
          <w:cs/>
        </w:rPr>
        <w:t xml:space="preserve"> </w:t>
      </w:r>
      <w:r w:rsidRPr="005F060D">
        <w:t xml:space="preserve">catalysts was investigated by </w:t>
      </w:r>
      <w:r w:rsidR="00F854C2">
        <w:t xml:space="preserve">the </w:t>
      </w:r>
      <w:r w:rsidRPr="005F060D">
        <w:t>XANES</w:t>
      </w:r>
      <w:r w:rsidR="008A583D" w:rsidRPr="005F060D">
        <w:t xml:space="preserve"> technique</w:t>
      </w:r>
      <w:r w:rsidRPr="005F060D">
        <w:rPr>
          <w:cs/>
        </w:rPr>
        <w:t xml:space="preserve"> </w:t>
      </w:r>
      <w:r w:rsidRPr="005F060D">
        <w:t>at beamline BL 5</w:t>
      </w:r>
      <w:r w:rsidRPr="005F060D">
        <w:rPr>
          <w:cs/>
        </w:rPr>
        <w:t>.</w:t>
      </w:r>
      <w:r w:rsidRPr="005F060D">
        <w:t xml:space="preserve">2 of the Siam Photon Laboratory, Synchrotron Light Research Institute </w:t>
      </w:r>
      <w:r w:rsidRPr="005F060D">
        <w:rPr>
          <w:cs/>
        </w:rPr>
        <w:t>(</w:t>
      </w:r>
      <w:r w:rsidRPr="005F060D">
        <w:t>SLRI</w:t>
      </w:r>
      <w:r w:rsidRPr="005F060D">
        <w:rPr>
          <w:cs/>
        </w:rPr>
        <w:t>)</w:t>
      </w:r>
      <w:r w:rsidRPr="005F060D">
        <w:t>, Thailand</w:t>
      </w:r>
      <w:r w:rsidRPr="005F060D">
        <w:rPr>
          <w:cs/>
        </w:rPr>
        <w:t xml:space="preserve">. </w:t>
      </w:r>
      <w:r w:rsidRPr="005F060D">
        <w:t>The beamline energy range and beam size are 1</w:t>
      </w:r>
      <w:r w:rsidRPr="005F060D">
        <w:rPr>
          <w:cs/>
        </w:rPr>
        <w:t>.</w:t>
      </w:r>
      <w:r w:rsidRPr="005F060D">
        <w:t xml:space="preserve">25 </w:t>
      </w:r>
      <w:r w:rsidR="00683E2A" w:rsidRPr="005F060D">
        <w:rPr>
          <w:cs/>
        </w:rPr>
        <w:t xml:space="preserve">- </w:t>
      </w:r>
      <w:r w:rsidRPr="005F060D">
        <w:t>12</w:t>
      </w:r>
      <w:r w:rsidRPr="005F060D">
        <w:rPr>
          <w:cs/>
        </w:rPr>
        <w:t>.</w:t>
      </w:r>
      <w:r w:rsidRPr="005F060D">
        <w:t>1 keV and 10 x 1 mm</w:t>
      </w:r>
      <w:r w:rsidRPr="005F060D">
        <w:rPr>
          <w:vertAlign w:val="superscript"/>
        </w:rPr>
        <w:t>2</w:t>
      </w:r>
      <w:r w:rsidRPr="005F060D">
        <w:rPr>
          <w:cs/>
        </w:rPr>
        <w:t xml:space="preserve">. </w:t>
      </w:r>
      <w:r w:rsidRPr="005F060D">
        <w:t>The XANES experiment was operated under the absorption mode for both the Ni K</w:t>
      </w:r>
      <w:r w:rsidRPr="005F060D">
        <w:rPr>
          <w:cs/>
        </w:rPr>
        <w:t>-</w:t>
      </w:r>
      <w:r w:rsidRPr="005F060D">
        <w:t>edge and the Mn K</w:t>
      </w:r>
      <w:r w:rsidRPr="005F060D">
        <w:rPr>
          <w:cs/>
        </w:rPr>
        <w:t>-</w:t>
      </w:r>
      <w:r w:rsidRPr="005F060D">
        <w:t>edge</w:t>
      </w:r>
      <w:r w:rsidRPr="005F060D">
        <w:rPr>
          <w:cs/>
        </w:rPr>
        <w:t xml:space="preserve">. </w:t>
      </w:r>
      <w:r w:rsidR="00F854C2" w:rsidRPr="005F060D">
        <w:rPr>
          <w:cs/>
        </w:rPr>
        <w:t>[</w:t>
      </w:r>
      <w:r w:rsidR="00F854C2" w:rsidRPr="005F060D">
        <w:t>note</w:t>
      </w:r>
      <w:r w:rsidR="00F854C2" w:rsidRPr="005F060D">
        <w:rPr>
          <w:cs/>
        </w:rPr>
        <w:t xml:space="preserve">: </w:t>
      </w:r>
      <w:r w:rsidR="00F854C2" w:rsidRPr="005F060D">
        <w:t xml:space="preserve">the La element could not </w:t>
      </w:r>
      <w:r w:rsidR="00F854C2">
        <w:t xml:space="preserve">be </w:t>
      </w:r>
      <w:r w:rsidR="00F854C2" w:rsidRPr="005F060D">
        <w:t>examined due to unavailable data and technical problems</w:t>
      </w:r>
      <w:r w:rsidR="00F854C2" w:rsidRPr="005F060D">
        <w:rPr>
          <w:cs/>
        </w:rPr>
        <w:t>]</w:t>
      </w:r>
      <w:r w:rsidR="00F854C2" w:rsidRPr="005F060D">
        <w:t xml:space="preserve"> </w:t>
      </w:r>
      <w:r w:rsidRPr="005F060D">
        <w:t>The XANES spectra were collected using a beam current of 126</w:t>
      </w:r>
      <w:r w:rsidRPr="005F060D">
        <w:rPr>
          <w:cs/>
        </w:rPr>
        <w:t>.</w:t>
      </w:r>
      <w:r w:rsidRPr="005F060D">
        <w:t xml:space="preserve">88 </w:t>
      </w:r>
      <w:r w:rsidR="00683E2A" w:rsidRPr="005F060D">
        <w:rPr>
          <w:cs/>
        </w:rPr>
        <w:t xml:space="preserve">- </w:t>
      </w:r>
      <w:r w:rsidRPr="005F060D">
        <w:t>145</w:t>
      </w:r>
      <w:r w:rsidRPr="005F060D">
        <w:rPr>
          <w:cs/>
        </w:rPr>
        <w:t>.</w:t>
      </w:r>
      <w:r w:rsidRPr="005F060D">
        <w:t>56 mA and 1</w:t>
      </w:r>
      <w:r w:rsidRPr="005F060D">
        <w:rPr>
          <w:cs/>
        </w:rPr>
        <w:t>.</w:t>
      </w:r>
      <w:r w:rsidRPr="005F060D">
        <w:t>1</w:t>
      </w:r>
      <w:r w:rsidR="00683E2A" w:rsidRPr="005F060D">
        <w:rPr>
          <w:cs/>
        </w:rPr>
        <w:t xml:space="preserve"> - </w:t>
      </w:r>
      <w:r w:rsidRPr="005F060D">
        <w:t>1</w:t>
      </w:r>
      <w:r w:rsidRPr="005F060D">
        <w:rPr>
          <w:cs/>
        </w:rPr>
        <w:t>.</w:t>
      </w:r>
      <w:r w:rsidRPr="005F060D">
        <w:t>7x10</w:t>
      </w:r>
      <w:r w:rsidRPr="005F060D">
        <w:rPr>
          <w:vertAlign w:val="superscript"/>
        </w:rPr>
        <w:t>11</w:t>
      </w:r>
      <w:r w:rsidRPr="005F060D">
        <w:t xml:space="preserve"> photon</w:t>
      </w:r>
      <w:r w:rsidR="00683E2A" w:rsidRPr="005F060D">
        <w:rPr>
          <w:cs/>
        </w:rPr>
        <w:t>.</w:t>
      </w:r>
      <w:r w:rsidRPr="005F060D">
        <w:t>s</w:t>
      </w:r>
      <w:r w:rsidRPr="005F060D">
        <w:rPr>
          <w:vertAlign w:val="superscript"/>
          <w:cs/>
        </w:rPr>
        <w:t>-</w:t>
      </w:r>
      <w:r w:rsidRPr="005F060D">
        <w:rPr>
          <w:vertAlign w:val="superscript"/>
        </w:rPr>
        <w:t>1</w:t>
      </w:r>
      <w:r w:rsidRPr="005F060D">
        <w:rPr>
          <w:cs/>
        </w:rPr>
        <w:t xml:space="preserve">. </w:t>
      </w:r>
      <w:r w:rsidRPr="005F060D">
        <w:t>The</w:t>
      </w:r>
      <w:r w:rsidR="00683E2A" w:rsidRPr="005F060D">
        <w:rPr>
          <w:cs/>
        </w:rPr>
        <w:t xml:space="preserve"> </w:t>
      </w:r>
      <w:r w:rsidRPr="005F060D">
        <w:t xml:space="preserve">Ni and Mn </w:t>
      </w:r>
      <w:r w:rsidR="00683E2A" w:rsidRPr="005F060D">
        <w:t>XANES spectra</w:t>
      </w:r>
      <w:r w:rsidRPr="005F060D">
        <w:t xml:space="preserve"> were processed and analyzed after data background subtraction in the pre</w:t>
      </w:r>
      <w:r w:rsidRPr="005F060D">
        <w:rPr>
          <w:cs/>
        </w:rPr>
        <w:t>-</w:t>
      </w:r>
      <w:r w:rsidRPr="005F060D">
        <w:t>edge and post</w:t>
      </w:r>
      <w:r w:rsidRPr="005F060D">
        <w:rPr>
          <w:cs/>
        </w:rPr>
        <w:t>-</w:t>
      </w:r>
      <w:r w:rsidRPr="005F060D">
        <w:t>edge regions by using ATHENA software</w:t>
      </w:r>
      <w:r w:rsidRPr="005F060D">
        <w:rPr>
          <w:cs/>
        </w:rPr>
        <w:t>.</w:t>
      </w:r>
      <w:r w:rsidRPr="005F060D">
        <w:t xml:space="preserve"> </w:t>
      </w:r>
      <w:bookmarkStart w:id="2" w:name="_gihlzd3lhxd1" w:colFirst="0" w:colLast="0"/>
      <w:bookmarkEnd w:id="2"/>
      <w:r w:rsidRPr="005F060D">
        <w:t xml:space="preserve">Quantitative characterization of </w:t>
      </w:r>
      <w:r w:rsidR="00F854C2" w:rsidRPr="005F060D">
        <w:t xml:space="preserve">all </w:t>
      </w:r>
      <w:r w:rsidR="00F854C2">
        <w:t>substrates</w:t>
      </w:r>
      <w:r w:rsidR="00F854C2" w:rsidRPr="005F060D">
        <w:t xml:space="preserve"> </w:t>
      </w:r>
      <w:r w:rsidR="00F854C2">
        <w:t xml:space="preserve">in </w:t>
      </w:r>
      <w:r w:rsidRPr="005F060D">
        <w:t xml:space="preserve">the </w:t>
      </w:r>
      <w:r w:rsidRPr="005F060D">
        <w:rPr>
          <w:color w:val="000000"/>
        </w:rPr>
        <w:t xml:space="preserve">liquid samples from </w:t>
      </w:r>
      <w:r w:rsidRPr="005F060D">
        <w:t xml:space="preserve">the </w:t>
      </w:r>
      <w:r w:rsidRPr="005F060D">
        <w:rPr>
          <w:color w:val="000000"/>
        </w:rPr>
        <w:t xml:space="preserve">HMF oxidation reaction </w:t>
      </w:r>
      <w:r w:rsidRPr="005F060D">
        <w:t>was</w:t>
      </w:r>
      <w:r w:rsidRPr="005F060D">
        <w:rPr>
          <w:color w:val="000000"/>
          <w:cs/>
        </w:rPr>
        <w:t xml:space="preserve"> </w:t>
      </w:r>
      <w:r w:rsidRPr="005F060D">
        <w:t>analyzed</w:t>
      </w:r>
      <w:r w:rsidRPr="005F060D">
        <w:rPr>
          <w:color w:val="000000"/>
        </w:rPr>
        <w:t xml:space="preserve"> </w:t>
      </w:r>
      <w:r w:rsidR="00F854C2">
        <w:rPr>
          <w:color w:val="000000"/>
        </w:rPr>
        <w:t>by</w:t>
      </w:r>
      <w:r w:rsidRPr="005F060D">
        <w:rPr>
          <w:color w:val="000000"/>
        </w:rPr>
        <w:t xml:space="preserve"> high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 xml:space="preserve">performance liquid </w:t>
      </w:r>
      <w:r w:rsidRPr="005F060D">
        <w:t>chromatography</w:t>
      </w:r>
      <w:r w:rsidRPr="005F060D">
        <w:rPr>
          <w:color w:val="000000"/>
          <w:cs/>
        </w:rPr>
        <w:t xml:space="preserve"> (</w:t>
      </w:r>
      <w:r w:rsidRPr="005F060D">
        <w:rPr>
          <w:color w:val="000000"/>
        </w:rPr>
        <w:t>HPLC</w:t>
      </w:r>
      <w:r w:rsidR="006271B5" w:rsidRPr="005F060D">
        <w:rPr>
          <w:color w:val="000000"/>
        </w:rPr>
        <w:t>)</w:t>
      </w:r>
      <w:r w:rsidR="00F854C2">
        <w:rPr>
          <w:color w:val="000000"/>
        </w:rPr>
        <w:t xml:space="preserve"> using </w:t>
      </w:r>
      <w:r w:rsidRPr="005F060D">
        <w:rPr>
          <w:color w:val="000000"/>
        </w:rPr>
        <w:t xml:space="preserve">Agilent </w:t>
      </w:r>
      <w:r w:rsidR="00F854C2">
        <w:rPr>
          <w:color w:val="000000"/>
        </w:rPr>
        <w:t>I</w:t>
      </w:r>
      <w:r w:rsidRPr="005F060D">
        <w:rPr>
          <w:color w:val="000000"/>
        </w:rPr>
        <w:t xml:space="preserve">nfinity II </w:t>
      </w:r>
      <w:r w:rsidRPr="005F060D">
        <w:t>models</w:t>
      </w:r>
      <w:r w:rsidRPr="005F060D">
        <w:rPr>
          <w:cs/>
        </w:rPr>
        <w:t>.</w:t>
      </w:r>
      <w:r w:rsidRPr="005F060D">
        <w:rPr>
          <w:color w:val="000000"/>
        </w:rPr>
        <w:t xml:space="preserve"> A photodiode array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PDA</w:t>
      </w:r>
      <w:r w:rsidRPr="005F060D">
        <w:rPr>
          <w:color w:val="000000"/>
          <w:cs/>
        </w:rPr>
        <w:t xml:space="preserve">) </w:t>
      </w:r>
      <w:r w:rsidRPr="005F060D">
        <w:rPr>
          <w:color w:val="000000"/>
        </w:rPr>
        <w:t xml:space="preserve">detector </w:t>
      </w:r>
      <w:r w:rsidR="00FE02A6" w:rsidRPr="005F060D">
        <w:rPr>
          <w:color w:val="000000"/>
        </w:rPr>
        <w:t>was</w:t>
      </w:r>
      <w:r w:rsidRPr="005F060D">
        <w:rPr>
          <w:color w:val="000000"/>
        </w:rPr>
        <w:t xml:space="preserve"> used at a wavelength of 260 and 280 nm</w:t>
      </w:r>
      <w:r w:rsidRPr="005F060D">
        <w:rPr>
          <w:color w:val="000000"/>
          <w:cs/>
        </w:rPr>
        <w:t xml:space="preserve">. </w:t>
      </w:r>
      <w:r w:rsidRPr="005F060D">
        <w:t xml:space="preserve">The stationary column was a </w:t>
      </w:r>
      <w:proofErr w:type="spellStart"/>
      <w:r w:rsidRPr="005F060D">
        <w:t>Cosmosil</w:t>
      </w:r>
      <w:proofErr w:type="spellEnd"/>
      <w:r w:rsidRPr="005F060D">
        <w:t xml:space="preserve"> 5C18</w:t>
      </w:r>
      <w:r w:rsidRPr="005F060D">
        <w:rPr>
          <w:cs/>
        </w:rPr>
        <w:t>-</w:t>
      </w:r>
      <w:r w:rsidRPr="005F060D">
        <w:t>AR</w:t>
      </w:r>
      <w:r w:rsidRPr="005F060D">
        <w:rPr>
          <w:cs/>
        </w:rPr>
        <w:t>-</w:t>
      </w:r>
      <w:r w:rsidRPr="005F060D">
        <w:t>II with a size of 250 x 4</w:t>
      </w:r>
      <w:r w:rsidRPr="005F060D">
        <w:rPr>
          <w:cs/>
        </w:rPr>
        <w:t>.</w:t>
      </w:r>
      <w:r w:rsidRPr="005F060D">
        <w:t>6 mm</w:t>
      </w:r>
      <w:r w:rsidRPr="005F060D">
        <w:rPr>
          <w:cs/>
        </w:rPr>
        <w:t xml:space="preserve">. </w:t>
      </w:r>
      <w:r w:rsidRPr="005F060D">
        <w:rPr>
          <w:sz w:val="17"/>
          <w:szCs w:val="17"/>
        </w:rPr>
        <w:t>The mobile phase solution was pure acetonitrile</w:t>
      </w:r>
      <w:r w:rsidRPr="005F060D">
        <w:rPr>
          <w:sz w:val="17"/>
          <w:szCs w:val="17"/>
          <w:cs/>
        </w:rPr>
        <w:t xml:space="preserve"> </w:t>
      </w:r>
      <w:r w:rsidRPr="005F060D">
        <w:rPr>
          <w:sz w:val="17"/>
          <w:szCs w:val="17"/>
        </w:rPr>
        <w:t>and 50 mM ammonium acetate buffer solution</w:t>
      </w:r>
      <w:r w:rsidRPr="005F060D">
        <w:rPr>
          <w:sz w:val="17"/>
          <w:szCs w:val="17"/>
          <w:cs/>
        </w:rPr>
        <w:t xml:space="preserve">. </w:t>
      </w:r>
      <w:r w:rsidRPr="005F060D">
        <w:rPr>
          <w:sz w:val="17"/>
          <w:szCs w:val="17"/>
        </w:rPr>
        <w:t xml:space="preserve">A pH </w:t>
      </w:r>
      <w:r w:rsidR="00683E2A" w:rsidRPr="005F060D">
        <w:rPr>
          <w:sz w:val="17"/>
          <w:szCs w:val="17"/>
        </w:rPr>
        <w:t xml:space="preserve">of </w:t>
      </w:r>
      <w:r w:rsidRPr="005F060D">
        <w:rPr>
          <w:sz w:val="17"/>
          <w:szCs w:val="17"/>
        </w:rPr>
        <w:t>5</w:t>
      </w:r>
      <w:r w:rsidRPr="005F060D">
        <w:rPr>
          <w:sz w:val="17"/>
          <w:szCs w:val="17"/>
          <w:cs/>
        </w:rPr>
        <w:t>.</w:t>
      </w:r>
      <w:r w:rsidRPr="005F060D">
        <w:rPr>
          <w:sz w:val="17"/>
          <w:szCs w:val="17"/>
        </w:rPr>
        <w:t>2 of the buffer solution was adjusted using acetic aci</w:t>
      </w:r>
      <w:r w:rsidR="006271B5" w:rsidRPr="005F060D">
        <w:rPr>
          <w:sz w:val="17"/>
          <w:szCs w:val="17"/>
        </w:rPr>
        <w:t>d</w:t>
      </w:r>
      <w:r w:rsidRPr="005F060D">
        <w:rPr>
          <w:sz w:val="17"/>
          <w:szCs w:val="17"/>
          <w:cs/>
        </w:rPr>
        <w:t xml:space="preserve">. </w:t>
      </w:r>
      <w:r w:rsidRPr="005F060D">
        <w:rPr>
          <w:sz w:val="17"/>
          <w:szCs w:val="17"/>
        </w:rPr>
        <w:t>The conversion and selectivity of each investigat</w:t>
      </w:r>
      <w:r w:rsidR="00746736" w:rsidRPr="005F060D">
        <w:rPr>
          <w:sz w:val="17"/>
          <w:szCs w:val="17"/>
        </w:rPr>
        <w:t xml:space="preserve">ed component were calculated as described elsewhere </w:t>
      </w:r>
      <w:r w:rsidR="00746736" w:rsidRPr="005F060D">
        <w:rPr>
          <w:sz w:val="17"/>
          <w:szCs w:val="17"/>
        </w:rPr>
        <w:fldChar w:fldCharType="begin"/>
      </w:r>
      <w:r w:rsidR="00746736" w:rsidRPr="005F060D">
        <w:rPr>
          <w:sz w:val="17"/>
          <w:szCs w:val="17"/>
        </w:rPr>
        <w:instrText xml:space="preserve"> ADDIN EN.CITE &lt;EndNote&gt;&lt;Cite&gt;&lt;Author&gt;Soisuwan&lt;/Author&gt;&lt;Year&gt;2022&lt;/Year&gt;&lt;IDText&gt;Capability of single and double elements doped perovskite oxide catalysts in 5-hydroxymethyl furfural oxidation&lt;/IDText&gt;&lt;DisplayText&gt;(Soisuwan, Boonruam et al. 2022)&lt;/DisplayText&gt;&lt;record&gt;&lt;dates&gt;&lt;pub-dates&gt;&lt;date&gt;2022/12/23&lt;/date&gt;&lt;/pub-dates&gt;&lt;year&gt;2022&lt;/year&gt;&lt;/dates&gt;&lt;urls&gt;&lt;related-urls&gt;&lt;url&gt;https://doi.org/10.1007/s13399-022-03673-w&lt;/url&gt;&lt;/related-urls&gt;&lt;/urls&gt;&lt;isbn&gt;2190-6823&lt;/isbn&gt;&lt;titles&gt;&lt;title&gt;Capability of single and double elements doped perovskite oxide catalysts in 5-hydroxymethyl furfural oxidation&lt;/title&gt;&lt;secondary-title&gt;Biomass Conversion and Biorefinery&lt;/secondary-title&gt;&lt;/titles&gt;&lt;contributors&gt;&lt;authors&gt;&lt;author&gt;Soisuwan, S.&lt;/author&gt;&lt;author&gt;Boonruam, P.&lt;/author&gt;&lt;author&gt;Wattanachai, P.&lt;/author&gt;&lt;author&gt;Morillas, H.&lt;/author&gt;&lt;author&gt;Panpranot, J.&lt;/author&gt;&lt;author&gt;Praserthdam, P.&lt;/author&gt;&lt;author&gt;Upasen, S.&lt;/author&gt;&lt;/authors&gt;&lt;/contributors&gt;&lt;added-date format="utc"&gt;1680685741&lt;/added-date&gt;&lt;ref-type name="Journal Article"&gt;17&lt;/ref-type&gt;&lt;rec-number&gt;1355&lt;/rec-number&gt;&lt;last-updated-date format="utc"&gt;1680685741&lt;/last-updated-date&gt;&lt;electronic-resource-num&gt;10.1007/s13399-022-03673-w&lt;/electronic-resource-num&gt;&lt;/record&gt;&lt;/Cite&gt;&lt;/EndNote&gt;</w:instrText>
      </w:r>
      <w:r w:rsidR="00746736" w:rsidRPr="005F060D">
        <w:rPr>
          <w:sz w:val="17"/>
          <w:szCs w:val="17"/>
        </w:rPr>
        <w:fldChar w:fldCharType="separate"/>
      </w:r>
      <w:r w:rsidR="00746736" w:rsidRPr="005F060D">
        <w:rPr>
          <w:noProof/>
          <w:sz w:val="17"/>
          <w:szCs w:val="17"/>
        </w:rPr>
        <w:t>(Soisuwan, Boonruam et al. 2022)</w:t>
      </w:r>
      <w:r w:rsidR="00746736" w:rsidRPr="005F060D">
        <w:rPr>
          <w:sz w:val="17"/>
          <w:szCs w:val="17"/>
        </w:rPr>
        <w:fldChar w:fldCharType="end"/>
      </w:r>
      <w:r w:rsidR="00746736" w:rsidRPr="005F060D">
        <w:rPr>
          <w:sz w:val="17"/>
          <w:szCs w:val="17"/>
        </w:rPr>
        <w:t xml:space="preserve">. </w:t>
      </w:r>
    </w:p>
    <w:p w14:paraId="2B90F60C" w14:textId="742B98F5" w:rsidR="002727BF" w:rsidRPr="005F060D" w:rsidRDefault="00816007" w:rsidP="00683E2A">
      <w:pPr>
        <w:pStyle w:val="CETHeading1"/>
        <w:rPr>
          <w:rFonts w:cs="Arial"/>
        </w:rPr>
      </w:pPr>
      <w:r w:rsidRPr="005F060D">
        <w:rPr>
          <w:rFonts w:eastAsia="Arial" w:cs="Arial"/>
        </w:rPr>
        <w:t>Result and</w:t>
      </w:r>
      <w:r w:rsidR="00683E2A" w:rsidRPr="005F060D">
        <w:rPr>
          <w:rFonts w:eastAsia="Arial" w:cs="Arial"/>
          <w:bCs/>
          <w:cs/>
          <w:lang w:bidi="th-TH"/>
        </w:rPr>
        <w:t xml:space="preserve"> </w:t>
      </w:r>
      <w:r w:rsidRPr="005F060D">
        <w:rPr>
          <w:rFonts w:eastAsia="Arial" w:cs="Arial"/>
        </w:rPr>
        <w:t>discussion</w:t>
      </w:r>
    </w:p>
    <w:p w14:paraId="733BF0B7" w14:textId="55ED97F9" w:rsidR="002727BF" w:rsidRPr="005F060D" w:rsidRDefault="00C63560" w:rsidP="00683E2A">
      <w:pPr>
        <w:pStyle w:val="CETheadingx"/>
        <w:rPr>
          <w:rFonts w:cs="Arial"/>
        </w:rPr>
      </w:pPr>
      <w:r w:rsidRPr="005F060D">
        <w:rPr>
          <w:rFonts w:eastAsia="Arial" w:cs="Arial"/>
          <w:color w:val="000000"/>
          <w:szCs w:val="18"/>
        </w:rPr>
        <w:t>Mn/Ni</w:t>
      </w:r>
      <w:r w:rsidR="00816007" w:rsidRPr="005F060D">
        <w:rPr>
          <w:rFonts w:eastAsia="Arial" w:cs="Arial"/>
          <w:color w:val="000000"/>
          <w:szCs w:val="18"/>
        </w:rPr>
        <w:t xml:space="preserve"> </w:t>
      </w:r>
      <w:r w:rsidRPr="005F060D">
        <w:rPr>
          <w:rFonts w:eastAsia="Arial" w:cs="Arial"/>
          <w:color w:val="000000"/>
          <w:szCs w:val="18"/>
        </w:rPr>
        <w:t>oxidation</w:t>
      </w:r>
      <w:r w:rsidR="00816007" w:rsidRPr="005F060D">
        <w:rPr>
          <w:rFonts w:eastAsia="Arial" w:cs="Arial"/>
          <w:color w:val="000000"/>
          <w:szCs w:val="18"/>
        </w:rPr>
        <w:t xml:space="preserve"> </w:t>
      </w:r>
      <w:r w:rsidRPr="005F060D">
        <w:rPr>
          <w:rFonts w:eastAsia="Arial" w:cs="Arial"/>
          <w:color w:val="000000"/>
          <w:szCs w:val="18"/>
        </w:rPr>
        <w:t>state</w:t>
      </w:r>
      <w:r w:rsidR="00816007" w:rsidRPr="005F060D">
        <w:rPr>
          <w:rFonts w:eastAsia="Arial" w:cs="Arial"/>
          <w:color w:val="000000"/>
          <w:szCs w:val="18"/>
        </w:rPr>
        <w:t>s</w:t>
      </w:r>
      <w:r w:rsidRPr="005F060D">
        <w:rPr>
          <w:rFonts w:eastAsia="Arial" w:cs="Arial"/>
          <w:color w:val="000000"/>
          <w:szCs w:val="18"/>
        </w:rPr>
        <w:t xml:space="preserve"> and its effect </w:t>
      </w:r>
    </w:p>
    <w:p w14:paraId="682BDD93" w14:textId="4AF45413" w:rsidR="002727BF" w:rsidRPr="005F060D" w:rsidRDefault="00816007" w:rsidP="00334F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_1fob9te" w:colFirst="0" w:colLast="0"/>
      <w:bookmarkEnd w:id="3"/>
      <w:r w:rsidRPr="005F060D">
        <w:rPr>
          <w:color w:val="000000"/>
        </w:rPr>
        <w:t>The percentage of analyzed compounds and oxidation state of the bulk Mn and Ni metals</w:t>
      </w:r>
      <w:r w:rsidR="00F854C2">
        <w:rPr>
          <w:color w:val="000000"/>
        </w:rPr>
        <w:t xml:space="preserve"> </w:t>
      </w:r>
      <w:r w:rsidR="00F854C2" w:rsidRPr="005F060D">
        <w:rPr>
          <w:color w:val="000000"/>
        </w:rPr>
        <w:t xml:space="preserve">characterized by </w:t>
      </w:r>
      <w:r w:rsidR="00F854C2">
        <w:rPr>
          <w:color w:val="000000"/>
        </w:rPr>
        <w:t xml:space="preserve">the </w:t>
      </w:r>
      <w:r w:rsidR="00F854C2" w:rsidRPr="005F060D">
        <w:t>XANES technique</w:t>
      </w:r>
      <w:r w:rsidRPr="005F060D">
        <w:rPr>
          <w:color w:val="000000"/>
        </w:rPr>
        <w:t xml:space="preserve"> </w:t>
      </w:r>
      <w:r w:rsidR="00F854C2">
        <w:rPr>
          <w:color w:val="000000"/>
        </w:rPr>
        <w:t>were</w:t>
      </w:r>
      <w:r w:rsidRPr="005F060D">
        <w:rPr>
          <w:color w:val="000000"/>
        </w:rPr>
        <w:t xml:space="preserve"> estimated</w:t>
      </w:r>
      <w:r w:rsidR="00746736" w:rsidRPr="005F060D">
        <w:rPr>
          <w:color w:val="000000"/>
        </w:rPr>
        <w:t xml:space="preserve"> </w:t>
      </w:r>
      <w:r w:rsidR="00746736" w:rsidRPr="005F060D">
        <w:rPr>
          <w:color w:val="000000"/>
        </w:rPr>
        <w:fldChar w:fldCharType="begin"/>
      </w:r>
      <w:r w:rsidR="00746736" w:rsidRPr="005F060D">
        <w:rPr>
          <w:color w:val="000000"/>
        </w:rPr>
        <w:instrText xml:space="preserve"> ADDIN EN.CITE &lt;EndNote&gt;&lt;Cite&gt;&lt;Author&gt;Upasen&lt;/Author&gt;&lt;Year&gt;2022&lt;/Year&gt;&lt;IDText&gt;What if zeolite LTA4A and zeolite LTA5A used as Nickel catalyst supports for recycling carbon dioxide to green fuel methane&lt;/IDText&gt;&lt;DisplayText&gt;(Upasen, Sarunchot et al. 2022)&lt;/DisplayText&gt;&lt;record&gt;&lt;dates&gt;&lt;pub-dates&gt;&lt;date&gt;2022/01/01/&lt;/date&gt;&lt;/pub-dates&gt;&lt;year&gt;2022&lt;/year&gt;&lt;/dates&gt;&lt;keywords&gt;&lt;keyword&gt;Zeolite LTA4A&lt;/keyword&gt;&lt;keyword&gt;Zeolite LTA5A&lt;/keyword&gt;&lt;keyword&gt;CO methanation&lt;/keyword&gt;&lt;keyword&gt;Reverse water gas shift&lt;/keyword&gt;&lt;keyword&gt;Nickel catalysts&lt;/keyword&gt;&lt;/keywords&gt;&lt;urls&gt;&lt;related-urls&gt;&lt;url&gt;https://www.sciencedirect.com/science/article/pii/S221298202100370X&lt;/url&gt;&lt;/related-urls&gt;&lt;/urls&gt;&lt;isbn&gt;2212-9820&lt;/isbn&gt;&lt;titles&gt;&lt;title&gt;What if zeolite LTA4A and zeolite LTA5A used as Nickel catalyst supports for recycling carbon dioxide to green fuel methane&lt;/title&gt;&lt;secondary-title&gt;Journal of CO2 Utilization&lt;/secondary-title&gt;&lt;/titles&gt;&lt;pages&gt;101803&lt;/pages&gt;&lt;contributors&gt;&lt;authors&gt;&lt;author&gt;Upasen, Settakorn&lt;/author&gt;&lt;author&gt;Sarunchot, Gittaya&lt;/author&gt;&lt;author&gt;Srira-ngam, Nutcharin&lt;/author&gt;&lt;author&gt;Poo-arporn, Yingyot&lt;/author&gt;&lt;author&gt;Wattanachai, Piyachat&lt;/author&gt;&lt;author&gt;Praserthdam, Piyasan&lt;/author&gt;&lt;author&gt;Ngaotrakanwiwat, Pailin&lt;/author&gt;&lt;author&gt;Panpranot, Joongjai&lt;/author&gt;&lt;author&gt;Soisuwan, Soipatta&lt;/author&gt;&lt;/authors&gt;&lt;/contributors&gt;&lt;added-date format="utc"&gt;1640900695&lt;/added-date&gt;&lt;ref-type name="Journal Article"&gt;17&lt;/ref-type&gt;&lt;rec-number&gt;1291&lt;/rec-number&gt;&lt;last-updated-date format="utc"&gt;1640900695&lt;/last-updated-date&gt;&lt;electronic-resource-num&gt;https://doi.org/10.1016/j.jcou.2021.101803&lt;/electronic-resource-num&gt;&lt;volume&gt;55&lt;/volume&gt;&lt;/record&gt;&lt;/Cite&gt;&lt;/EndNote&gt;</w:instrText>
      </w:r>
      <w:r w:rsidR="00746736" w:rsidRPr="005F060D">
        <w:rPr>
          <w:color w:val="000000"/>
        </w:rPr>
        <w:fldChar w:fldCharType="separate"/>
      </w:r>
      <w:r w:rsidR="00746736" w:rsidRPr="005F060D">
        <w:rPr>
          <w:noProof/>
          <w:color w:val="000000"/>
        </w:rPr>
        <w:t>(Upasen, Sarunchot</w:t>
      </w:r>
      <w:r w:rsidR="00F854C2">
        <w:rPr>
          <w:noProof/>
          <w:color w:val="000000"/>
        </w:rPr>
        <w:t>,</w:t>
      </w:r>
      <w:r w:rsidR="00746736" w:rsidRPr="005F060D">
        <w:rPr>
          <w:noProof/>
          <w:color w:val="000000"/>
        </w:rPr>
        <w:t xml:space="preserve"> et al. 2022)</w:t>
      </w:r>
      <w:r w:rsidR="00746736" w:rsidRPr="005F060D">
        <w:rPr>
          <w:color w:val="000000"/>
        </w:rPr>
        <w:fldChar w:fldCharType="end"/>
      </w:r>
      <w:r w:rsidR="00A5623D" w:rsidRPr="005F060D">
        <w:rPr>
          <w:color w:val="000000"/>
        </w:rPr>
        <w:t xml:space="preserve"> and summarized in</w:t>
      </w:r>
      <w:r w:rsidRPr="005F060D">
        <w:rPr>
          <w:color w:val="000000"/>
          <w:cs/>
        </w:rPr>
        <w:t xml:space="preserve"> </w:t>
      </w:r>
      <w:r w:rsidRPr="005F060D">
        <w:rPr>
          <w:color w:val="000000"/>
        </w:rPr>
        <w:t xml:space="preserve">Table </w:t>
      </w:r>
      <w:r w:rsidR="00A5623D" w:rsidRPr="005F060D">
        <w:rPr>
          <w:color w:val="000000"/>
        </w:rPr>
        <w:t>1</w:t>
      </w:r>
      <w:r w:rsidRPr="005F060D">
        <w:rPr>
          <w:color w:val="000000"/>
          <w:cs/>
        </w:rPr>
        <w:t>.</w:t>
      </w:r>
      <w:r w:rsidR="00322956" w:rsidRPr="005F060D">
        <w:rPr>
          <w:color w:val="000000"/>
        </w:rPr>
        <w:t xml:space="preserve"> The average Ni and Mn oxidation states for double perovskite</w:t>
      </w:r>
      <w:r w:rsidR="00322956" w:rsidRPr="005F060D">
        <w:rPr>
          <w:color w:val="000000"/>
          <w:cs/>
        </w:rPr>
        <w:t xml:space="preserve"> </w:t>
      </w:r>
      <w:r w:rsidR="00322956" w:rsidRPr="005F060D">
        <w:rPr>
          <w:color w:val="000000"/>
        </w:rPr>
        <w:t>oxide were higher than th</w:t>
      </w:r>
      <w:r w:rsidR="00F854C2">
        <w:rPr>
          <w:color w:val="000000"/>
        </w:rPr>
        <w:t>ose</w:t>
      </w:r>
      <w:r w:rsidR="00322956" w:rsidRPr="005F060D">
        <w:rPr>
          <w:color w:val="000000"/>
        </w:rPr>
        <w:t xml:space="preserve"> for single perovskite</w:t>
      </w:r>
      <w:r w:rsidR="00322956" w:rsidRPr="005F060D">
        <w:rPr>
          <w:color w:val="000000"/>
          <w:cs/>
        </w:rPr>
        <w:t xml:space="preserve"> </w:t>
      </w:r>
      <w:r w:rsidR="00322956" w:rsidRPr="005F060D">
        <w:rPr>
          <w:color w:val="000000"/>
        </w:rPr>
        <w:t>oxide</w:t>
      </w:r>
      <w:r w:rsidR="00322956" w:rsidRPr="005F060D">
        <w:rPr>
          <w:color w:val="000000"/>
          <w:cs/>
        </w:rPr>
        <w:t xml:space="preserve">. </w:t>
      </w:r>
      <w:r w:rsidR="00322956" w:rsidRPr="005F060D">
        <w:rPr>
          <w:color w:val="000000"/>
        </w:rPr>
        <w:t xml:space="preserve">This observation is compliant with the work by </w:t>
      </w:r>
      <w:proofErr w:type="spellStart"/>
      <w:r w:rsidR="00322956" w:rsidRPr="005F060D">
        <w:rPr>
          <w:color w:val="000000"/>
        </w:rPr>
        <w:t>Alkhalifah</w:t>
      </w:r>
      <w:proofErr w:type="spellEnd"/>
      <w:r w:rsidR="00322956" w:rsidRPr="005F060D">
        <w:rPr>
          <w:color w:val="000000"/>
        </w:rPr>
        <w:t xml:space="preserve"> and co</w:t>
      </w:r>
      <w:r w:rsidR="00322956" w:rsidRPr="005F060D">
        <w:rPr>
          <w:color w:val="000000"/>
          <w:cs/>
        </w:rPr>
        <w:t>-</w:t>
      </w:r>
      <w:r w:rsidR="00322956" w:rsidRPr="005F060D">
        <w:rPr>
          <w:color w:val="000000"/>
        </w:rPr>
        <w:t>workers</w:t>
      </w:r>
      <w:r w:rsidR="00322956" w:rsidRPr="005F060D">
        <w:rPr>
          <w:color w:val="000000"/>
          <w:cs/>
        </w:rPr>
        <w:t xml:space="preserve"> </w:t>
      </w:r>
      <w:r w:rsidR="00322956" w:rsidRPr="005F060D">
        <w:rPr>
          <w:color w:val="000000"/>
        </w:rPr>
        <w:fldChar w:fldCharType="begin"/>
      </w:r>
      <w:r w:rsidR="00322956" w:rsidRPr="005F060D">
        <w:rPr>
          <w:color w:val="000000"/>
        </w:rPr>
        <w:instrText xml:space="preserve"> ADDIN EN</w:instrText>
      </w:r>
      <w:r w:rsidR="00322956" w:rsidRPr="005F060D">
        <w:rPr>
          <w:color w:val="000000"/>
          <w:cs/>
        </w:rPr>
        <w:instrText>.</w:instrText>
      </w:r>
      <w:r w:rsidR="00322956" w:rsidRPr="005F060D">
        <w:rPr>
          <w:color w:val="000000"/>
        </w:rPr>
        <w:instrText>CITE &lt;EndNote&gt;&lt;Cite&gt;&lt;Author&gt;Alkhalifah&lt;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Author&gt;&lt;Year&gt;2022&lt;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Year&gt;&lt;IDText&gt;Correlating Orbital Composition and Activity of LaMnxNi1</w:instrText>
      </w:r>
      <w:r w:rsidR="00322956" w:rsidRPr="005F060D">
        <w:rPr>
          <w:color w:val="000000"/>
          <w:cs/>
        </w:rPr>
        <w:instrText>–</w:instrText>
      </w:r>
      <w:r w:rsidR="00322956" w:rsidRPr="005F060D">
        <w:rPr>
          <w:color w:val="000000"/>
        </w:rPr>
        <w:instrText>xO3 Nanostructures toward Oxygen Electrocatalysis&lt;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IDText&gt;&lt;DisplayText&gt;</w:instrText>
      </w:r>
      <w:r w:rsidR="00322956" w:rsidRPr="005F060D">
        <w:rPr>
          <w:color w:val="000000"/>
          <w:cs/>
        </w:rPr>
        <w:instrText>(</w:instrText>
      </w:r>
      <w:r w:rsidR="00322956" w:rsidRPr="005F060D">
        <w:rPr>
          <w:color w:val="000000"/>
        </w:rPr>
        <w:instrText>Alkhalifah, Howchen et al</w:instrText>
      </w:r>
      <w:r w:rsidR="00322956" w:rsidRPr="005F060D">
        <w:rPr>
          <w:color w:val="000000"/>
          <w:cs/>
        </w:rPr>
        <w:instrText xml:space="preserve">. </w:instrText>
      </w:r>
      <w:r w:rsidR="00322956" w:rsidRPr="005F060D">
        <w:rPr>
          <w:color w:val="000000"/>
        </w:rPr>
        <w:instrText>2022</w:instrText>
      </w:r>
      <w:r w:rsidR="00322956" w:rsidRPr="005F060D">
        <w:rPr>
          <w:color w:val="000000"/>
          <w:cs/>
        </w:rPr>
        <w:instrText>)</w:instrText>
      </w:r>
      <w:r w:rsidR="00322956" w:rsidRPr="005F060D">
        <w:rPr>
          <w:color w:val="000000"/>
        </w:rPr>
        <w:instrText>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DisplayText&gt;&lt;record&gt;&lt;dates&gt;&lt;pub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dates&gt;&lt;date&gt;2022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03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16&lt;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date&gt;&lt;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pub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dates&gt;&lt;year&gt;2022&lt;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year&gt;&lt;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dates&gt;&lt;urls&gt;&lt;related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urls&gt;&lt;url&gt;https</w:instrText>
      </w:r>
      <w:r w:rsidR="00322956" w:rsidRPr="005F060D">
        <w:rPr>
          <w:color w:val="000000"/>
          <w:cs/>
        </w:rPr>
        <w:instrText>://</w:instrText>
      </w:r>
      <w:r w:rsidR="00322956" w:rsidRPr="005F060D">
        <w:rPr>
          <w:color w:val="000000"/>
        </w:rPr>
        <w:instrText>doi</w:instrText>
      </w:r>
      <w:r w:rsidR="00322956" w:rsidRPr="005F060D">
        <w:rPr>
          <w:color w:val="000000"/>
          <w:cs/>
        </w:rPr>
        <w:instrText>.</w:instrText>
      </w:r>
      <w:r w:rsidR="00322956" w:rsidRPr="005F060D">
        <w:rPr>
          <w:color w:val="000000"/>
        </w:rPr>
        <w:instrText>org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10</w:instrText>
      </w:r>
      <w:r w:rsidR="00322956" w:rsidRPr="005F060D">
        <w:rPr>
          <w:color w:val="000000"/>
          <w:cs/>
        </w:rPr>
        <w:instrText>.</w:instrText>
      </w:r>
      <w:r w:rsidR="00322956" w:rsidRPr="005F060D">
        <w:rPr>
          <w:color w:val="000000"/>
        </w:rPr>
        <w:instrText>1021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jacs</w:instrText>
      </w:r>
      <w:r w:rsidR="00322956" w:rsidRPr="005F060D">
        <w:rPr>
          <w:color w:val="000000"/>
          <w:cs/>
        </w:rPr>
        <w:instrText>.</w:instrText>
      </w:r>
      <w:r w:rsidR="00322956" w:rsidRPr="005F060D">
        <w:rPr>
          <w:color w:val="000000"/>
        </w:rPr>
        <w:instrText>1c11757&lt;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url&gt;&lt;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related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urls&gt;&lt;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urls&gt;&lt;isbn&gt;0002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7863&lt;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isbn&gt;&lt;titles&gt;&lt;title&gt;Correlating Orbital Composition and Activity of LaMnxNi1</w:instrText>
      </w:r>
      <w:r w:rsidR="00322956" w:rsidRPr="005F060D">
        <w:rPr>
          <w:color w:val="000000"/>
          <w:cs/>
        </w:rPr>
        <w:instrText>–</w:instrText>
      </w:r>
      <w:r w:rsidR="00322956" w:rsidRPr="005F060D">
        <w:rPr>
          <w:color w:val="000000"/>
        </w:rPr>
        <w:instrText>xO3 Nanostructures toward Oxygen Electrocatalysis&lt;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title&gt;&lt;secondary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title&gt;Journal of the American Chemical Society&lt;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secondary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title&gt;&lt;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titles&gt;&lt;pages&gt;4439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4447&lt;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pages&gt;&lt;number&gt;10&lt;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number&gt;&lt;contributors&gt;&lt;authors&gt;&lt;author&gt;Alkhalifah, Mohammed A</w:instrText>
      </w:r>
      <w:r w:rsidR="00322956" w:rsidRPr="005F060D">
        <w:rPr>
          <w:color w:val="000000"/>
          <w:cs/>
        </w:rPr>
        <w:instrText>.</w:instrText>
      </w:r>
      <w:r w:rsidR="00322956" w:rsidRPr="005F060D">
        <w:rPr>
          <w:color w:val="000000"/>
        </w:rPr>
        <w:instrText>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author&gt;&lt;author&gt;Howchen, Benjamin&lt;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author&gt;&lt;author&gt;Staddon, Joseph&lt;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author&gt;&lt;author&gt;Celorrio, Veronica&lt;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author&gt;&lt;author&gt;Tiwari, Devendra&lt;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author&gt;&lt;author&gt;Fermin, David J</w:instrText>
      </w:r>
      <w:r w:rsidR="00322956" w:rsidRPr="005F060D">
        <w:rPr>
          <w:color w:val="000000"/>
          <w:cs/>
        </w:rPr>
        <w:instrText>.</w:instrText>
      </w:r>
      <w:r w:rsidR="00322956" w:rsidRPr="005F060D">
        <w:rPr>
          <w:color w:val="000000"/>
        </w:rPr>
        <w:instrText>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author&gt;&lt;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authors&gt;&lt;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contributors&gt;&lt;added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date format</w:instrText>
      </w:r>
      <w:r w:rsidR="00322956" w:rsidRPr="005F060D">
        <w:rPr>
          <w:color w:val="000000"/>
          <w:cs/>
        </w:rPr>
        <w:instrText>="</w:instrText>
      </w:r>
      <w:r w:rsidR="00322956" w:rsidRPr="005F060D">
        <w:rPr>
          <w:color w:val="000000"/>
        </w:rPr>
        <w:instrText>utc</w:instrText>
      </w:r>
      <w:r w:rsidR="00322956" w:rsidRPr="005F060D">
        <w:rPr>
          <w:color w:val="000000"/>
          <w:cs/>
        </w:rPr>
        <w:instrText>"</w:instrText>
      </w:r>
      <w:r w:rsidR="00322956" w:rsidRPr="005F060D">
        <w:rPr>
          <w:color w:val="000000"/>
        </w:rPr>
        <w:instrText>&gt;1649662931&lt;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added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date&gt;&lt;ref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type name</w:instrText>
      </w:r>
      <w:r w:rsidR="00322956" w:rsidRPr="005F060D">
        <w:rPr>
          <w:color w:val="000000"/>
          <w:cs/>
        </w:rPr>
        <w:instrText>="</w:instrText>
      </w:r>
      <w:r w:rsidR="00322956" w:rsidRPr="005F060D">
        <w:rPr>
          <w:color w:val="000000"/>
        </w:rPr>
        <w:instrText>Journal Article</w:instrText>
      </w:r>
      <w:r w:rsidR="00322956" w:rsidRPr="005F060D">
        <w:rPr>
          <w:color w:val="000000"/>
          <w:cs/>
        </w:rPr>
        <w:instrText>"</w:instrText>
      </w:r>
      <w:r w:rsidR="00322956" w:rsidRPr="005F060D">
        <w:rPr>
          <w:color w:val="000000"/>
        </w:rPr>
        <w:instrText>&gt;17&lt;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ref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type&gt;&lt;rec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number&gt;1305&lt;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rec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number&gt;&lt;publisher&gt;American Chemical Society&lt;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publisher&gt;&lt;last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updated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date format</w:instrText>
      </w:r>
      <w:r w:rsidR="00322956" w:rsidRPr="005F060D">
        <w:rPr>
          <w:color w:val="000000"/>
          <w:cs/>
        </w:rPr>
        <w:instrText>="</w:instrText>
      </w:r>
      <w:r w:rsidR="00322956" w:rsidRPr="005F060D">
        <w:rPr>
          <w:color w:val="000000"/>
        </w:rPr>
        <w:instrText>utc</w:instrText>
      </w:r>
      <w:r w:rsidR="00322956" w:rsidRPr="005F060D">
        <w:rPr>
          <w:color w:val="000000"/>
          <w:cs/>
        </w:rPr>
        <w:instrText>"</w:instrText>
      </w:r>
      <w:r w:rsidR="00322956" w:rsidRPr="005F060D">
        <w:rPr>
          <w:color w:val="000000"/>
        </w:rPr>
        <w:instrText>&gt;1649662931&lt;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last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updated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date&gt;&lt;electronic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resource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num&gt;10</w:instrText>
      </w:r>
      <w:r w:rsidR="00322956" w:rsidRPr="005F060D">
        <w:rPr>
          <w:color w:val="000000"/>
          <w:cs/>
        </w:rPr>
        <w:instrText>.</w:instrText>
      </w:r>
      <w:r w:rsidR="00322956" w:rsidRPr="005F060D">
        <w:rPr>
          <w:color w:val="000000"/>
        </w:rPr>
        <w:instrText>1021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jacs</w:instrText>
      </w:r>
      <w:r w:rsidR="00322956" w:rsidRPr="005F060D">
        <w:rPr>
          <w:color w:val="000000"/>
          <w:cs/>
        </w:rPr>
        <w:instrText>.</w:instrText>
      </w:r>
      <w:r w:rsidR="00322956" w:rsidRPr="005F060D">
        <w:rPr>
          <w:color w:val="000000"/>
        </w:rPr>
        <w:instrText>1c11757&lt;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electronic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resource</w:instrText>
      </w:r>
      <w:r w:rsidR="00322956" w:rsidRPr="005F060D">
        <w:rPr>
          <w:color w:val="000000"/>
          <w:cs/>
        </w:rPr>
        <w:instrText>-</w:instrText>
      </w:r>
      <w:r w:rsidR="00322956" w:rsidRPr="005F060D">
        <w:rPr>
          <w:color w:val="000000"/>
        </w:rPr>
        <w:instrText>num&gt;&lt;volume&gt;144&lt;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volume&gt;&lt;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record&gt;&lt;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Cite&gt;&lt;</w:instrText>
      </w:r>
      <w:r w:rsidR="00322956" w:rsidRPr="005F060D">
        <w:rPr>
          <w:color w:val="000000"/>
          <w:cs/>
        </w:rPr>
        <w:instrText>/</w:instrText>
      </w:r>
      <w:r w:rsidR="00322956" w:rsidRPr="005F060D">
        <w:rPr>
          <w:color w:val="000000"/>
        </w:rPr>
        <w:instrText>EndNote&gt;</w:instrText>
      </w:r>
      <w:r w:rsidR="00322956" w:rsidRPr="005F060D">
        <w:rPr>
          <w:color w:val="000000"/>
        </w:rPr>
        <w:fldChar w:fldCharType="separate"/>
      </w:r>
      <w:r w:rsidR="00322956" w:rsidRPr="005F060D">
        <w:rPr>
          <w:noProof/>
          <w:color w:val="000000"/>
          <w:cs/>
        </w:rPr>
        <w:t>(</w:t>
      </w:r>
      <w:r w:rsidR="00322956" w:rsidRPr="005F060D">
        <w:rPr>
          <w:noProof/>
          <w:color w:val="000000"/>
        </w:rPr>
        <w:t>Alkhalifah, Howchen</w:t>
      </w:r>
      <w:r w:rsidR="00F854C2">
        <w:rPr>
          <w:noProof/>
          <w:color w:val="000000"/>
        </w:rPr>
        <w:t>,</w:t>
      </w:r>
      <w:r w:rsidR="00322956" w:rsidRPr="005F060D">
        <w:rPr>
          <w:noProof/>
          <w:color w:val="000000"/>
        </w:rPr>
        <w:t xml:space="preserve"> et al</w:t>
      </w:r>
      <w:r w:rsidR="00322956" w:rsidRPr="005F060D">
        <w:rPr>
          <w:noProof/>
          <w:color w:val="000000"/>
          <w:cs/>
        </w:rPr>
        <w:t xml:space="preserve">. </w:t>
      </w:r>
      <w:r w:rsidR="00322956" w:rsidRPr="005F060D">
        <w:rPr>
          <w:noProof/>
          <w:color w:val="000000"/>
        </w:rPr>
        <w:t>2022</w:t>
      </w:r>
      <w:r w:rsidR="00322956" w:rsidRPr="005F060D">
        <w:rPr>
          <w:noProof/>
          <w:color w:val="000000"/>
          <w:cs/>
        </w:rPr>
        <w:t>)</w:t>
      </w:r>
      <w:r w:rsidR="00322956" w:rsidRPr="005F060D">
        <w:rPr>
          <w:color w:val="000000"/>
        </w:rPr>
        <w:fldChar w:fldCharType="end"/>
      </w:r>
      <w:r w:rsidR="00322956" w:rsidRPr="005F060D">
        <w:rPr>
          <w:color w:val="000000"/>
        </w:rPr>
        <w:t>, in which the effective Ni oxidation state changes when incorporating the Mn species into the hosted LNO crystal</w:t>
      </w:r>
      <w:r w:rsidR="00322956" w:rsidRPr="005F060D">
        <w:rPr>
          <w:color w:val="000000"/>
          <w:cs/>
        </w:rPr>
        <w:t xml:space="preserve">. </w:t>
      </w:r>
      <w:r w:rsidR="00322956" w:rsidRPr="005F060D">
        <w:rPr>
          <w:color w:val="000000"/>
        </w:rPr>
        <w:t>Hence, the difference in Ni and Mn oxidation states for all prepared catalysts might result in a different number of lattice</w:t>
      </w:r>
      <w:r w:rsidR="00322956" w:rsidRPr="005F060D">
        <w:rPr>
          <w:color w:val="000000"/>
          <w:cs/>
        </w:rPr>
        <w:t>/</w:t>
      </w:r>
      <w:r w:rsidR="00322956" w:rsidRPr="005F060D">
        <w:rPr>
          <w:color w:val="000000"/>
        </w:rPr>
        <w:t>surface oxygen to compensate for the chemical oxidation state in the crystal solid</w:t>
      </w:r>
      <w:r w:rsidR="00322956" w:rsidRPr="005F060D">
        <w:rPr>
          <w:color w:val="000000"/>
          <w:cs/>
        </w:rPr>
        <w:t xml:space="preserve">. </w:t>
      </w:r>
      <w:r w:rsidR="00322956" w:rsidRPr="005F060D">
        <w:rPr>
          <w:color w:val="000000"/>
        </w:rPr>
        <w:t xml:space="preserve">This chemical characteristic might affect the performance of </w:t>
      </w:r>
      <w:r w:rsidR="00F854C2">
        <w:rPr>
          <w:color w:val="000000"/>
        </w:rPr>
        <w:t xml:space="preserve">the </w:t>
      </w:r>
      <w:r w:rsidR="00322956" w:rsidRPr="005F060D">
        <w:rPr>
          <w:color w:val="000000"/>
        </w:rPr>
        <w:t>HMF oxidation reaction</w:t>
      </w:r>
      <w:r w:rsidR="00322956" w:rsidRPr="005F060D">
        <w:rPr>
          <w:color w:val="000000"/>
          <w:cs/>
        </w:rPr>
        <w:t>.</w:t>
      </w:r>
    </w:p>
    <w:p w14:paraId="347F15A9" w14:textId="77777777" w:rsidR="002727BF" w:rsidRPr="005F060D" w:rsidRDefault="0081600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80" w:line="240" w:lineRule="auto"/>
        <w:jc w:val="left"/>
        <w:rPr>
          <w:i/>
          <w:color w:val="000000"/>
        </w:rPr>
      </w:pPr>
      <w:r w:rsidRPr="005F060D">
        <w:rPr>
          <w:bCs/>
          <w:i/>
          <w:color w:val="000000"/>
        </w:rPr>
        <w:t>Table 1</w:t>
      </w:r>
      <w:r w:rsidRPr="005F060D">
        <w:rPr>
          <w:i/>
          <w:iCs/>
          <w:color w:val="000000"/>
          <w:cs/>
        </w:rPr>
        <w:t xml:space="preserve">: </w:t>
      </w:r>
      <w:r w:rsidRPr="005F060D">
        <w:rPr>
          <w:i/>
          <w:color w:val="000000"/>
        </w:rPr>
        <w:t>The summary of bulk chemistry analysis for all investigated samples</w:t>
      </w:r>
      <w:r w:rsidRPr="005F060D">
        <w:rPr>
          <w:i/>
          <w:iCs/>
          <w:color w:val="000000"/>
          <w:cs/>
        </w:rPr>
        <w:t xml:space="preserve">. </w:t>
      </w:r>
    </w:p>
    <w:tbl>
      <w:tblPr>
        <w:tblStyle w:val="a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98"/>
        <w:gridCol w:w="751"/>
        <w:gridCol w:w="581"/>
        <w:gridCol w:w="581"/>
        <w:gridCol w:w="627"/>
        <w:gridCol w:w="627"/>
        <w:gridCol w:w="794"/>
        <w:gridCol w:w="1204"/>
        <w:gridCol w:w="1127"/>
        <w:gridCol w:w="486"/>
        <w:gridCol w:w="495"/>
      </w:tblGrid>
      <w:tr w:rsidR="006271B5" w:rsidRPr="005F060D" w14:paraId="6699127E" w14:textId="77777777" w:rsidTr="006271B5">
        <w:tc>
          <w:tcPr>
            <w:tcW w:w="1498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6ECA57" w14:textId="77777777" w:rsidR="007F5D75" w:rsidRPr="005F060D" w:rsidRDefault="007F5D75" w:rsidP="00ED0DE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3znysh7" w:colFirst="0" w:colLast="0"/>
            <w:bookmarkEnd w:id="4"/>
            <w:r w:rsidRPr="005F060D">
              <w:rPr>
                <w:rFonts w:ascii="Arial" w:hAnsi="Arial" w:cs="Arial"/>
                <w:b/>
                <w:sz w:val="18"/>
                <w:szCs w:val="18"/>
              </w:rPr>
              <w:t>Sample</w:t>
            </w:r>
          </w:p>
        </w:tc>
        <w:tc>
          <w:tcPr>
            <w:tcW w:w="751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742FF54E" w14:textId="1C9EDE70" w:rsidR="007F5D75" w:rsidRPr="005F060D" w:rsidRDefault="007F5D75" w:rsidP="00ED0DE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Abbr.</w:t>
            </w:r>
          </w:p>
        </w:tc>
        <w:tc>
          <w:tcPr>
            <w:tcW w:w="321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7552C31" w14:textId="73E74040" w:rsidR="007F5D75" w:rsidRPr="005F060D" w:rsidRDefault="00ED0DED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7F5D75" w:rsidRPr="005F060D">
              <w:rPr>
                <w:rFonts w:ascii="Arial" w:hAnsi="Arial" w:cs="Arial"/>
                <w:b/>
                <w:sz w:val="18"/>
                <w:szCs w:val="18"/>
              </w:rPr>
              <w:t>etal ions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 xml:space="preserve"> percent</w:t>
            </w:r>
            <w:r w:rsidR="007F5D75" w:rsidRPr="005F06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F5D75"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>(%)</w:t>
            </w:r>
          </w:p>
        </w:tc>
        <w:tc>
          <w:tcPr>
            <w:tcW w:w="233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98D43AA" w14:textId="12CB4395" w:rsidR="007F5D75" w:rsidRPr="005F060D" w:rsidRDefault="007F5D75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Abs</w:t>
            </w:r>
            <w:r w:rsidR="00ED0DED" w:rsidRPr="005F060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 xml:space="preserve"> edge position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 xml:space="preserve"> (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eV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8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B69D83B" w14:textId="096F28C3" w:rsidR="007F5D75" w:rsidRPr="005F060D" w:rsidRDefault="007F5D75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Avg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 xml:space="preserve">. </w:t>
            </w:r>
            <w:r w:rsidR="00ED0DED" w:rsidRPr="005F060D">
              <w:rPr>
                <w:rFonts w:ascii="Arial" w:hAnsi="Arial" w:cs="Arial"/>
                <w:b/>
                <w:sz w:val="18"/>
                <w:szCs w:val="18"/>
              </w:rPr>
              <w:t>OS.</w:t>
            </w:r>
          </w:p>
        </w:tc>
      </w:tr>
      <w:tr w:rsidR="00ED0DED" w:rsidRPr="005F060D" w14:paraId="7F7591E7" w14:textId="77777777" w:rsidTr="00F4710F">
        <w:tc>
          <w:tcPr>
            <w:tcW w:w="1498" w:type="dxa"/>
            <w:vMerge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19675B6B" w14:textId="77777777" w:rsidR="007F5D75" w:rsidRPr="005F060D" w:rsidRDefault="007F5D75" w:rsidP="00ED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AB06239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2D2AE413" w14:textId="6EE2B7C1" w:rsidR="007F5D75" w:rsidRPr="005F060D" w:rsidRDefault="007F5D75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Ni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617C7C53" w14:textId="77777777" w:rsidR="007F5D75" w:rsidRPr="005F060D" w:rsidRDefault="007F5D75" w:rsidP="00ED0D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Ni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  <w:cs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7FBA6AAB" w14:textId="77777777" w:rsidR="007F5D75" w:rsidRPr="005F060D" w:rsidRDefault="007F5D75" w:rsidP="00ED0D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Mn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  <w:cs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2D9B1F41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Mn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  <w:cs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330AC147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Mn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  <w:cs/>
              </w:rPr>
              <w:t>.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67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  <w:cs/>
              </w:rPr>
              <w:t>+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3EA59144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Ni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70C2BAB0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Mn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7980DBBC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Ni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5F7AA76B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Mn</w:t>
            </w:r>
          </w:p>
        </w:tc>
      </w:tr>
      <w:tr w:rsidR="00F4710F" w:rsidRPr="005F060D" w14:paraId="70DCD35F" w14:textId="77777777" w:rsidTr="00F4710F">
        <w:trPr>
          <w:trHeight w:val="461"/>
        </w:trPr>
        <w:tc>
          <w:tcPr>
            <w:tcW w:w="14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6B498C" w14:textId="3D36A761" w:rsidR="007F5D75" w:rsidRPr="005F060D" w:rsidRDefault="007F5D75" w:rsidP="00ED0D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</w:rPr>
              <w:t>LaMnO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5F060D">
              <w:rPr>
                <w:rFonts w:ascii="Arial" w:hAnsi="Arial" w:cs="Arial"/>
                <w:color w:val="000000"/>
                <w:sz w:val="18"/>
                <w:szCs w:val="18"/>
                <w:vertAlign w:val="subscript"/>
                <w:cs/>
              </w:rPr>
              <w:t>-</w:t>
            </w:r>
            <w:r w:rsidRPr="005F060D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d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65A37C7" w14:textId="4CDCD50D" w:rsidR="007F5D75" w:rsidRPr="005F060D" w:rsidRDefault="007F5D75" w:rsidP="00ED0D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LMO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F158CD" w14:textId="2BB4E8F8" w:rsidR="007F5D75" w:rsidRPr="005F060D" w:rsidRDefault="007F5D75" w:rsidP="00ED0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E87B40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CD2ABA" w14:textId="41EC10DF" w:rsidR="007F5D75" w:rsidRPr="005F060D" w:rsidRDefault="007F5D75" w:rsidP="00ED0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52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="00ED0DED" w:rsidRPr="005F060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ED11AA" w14:textId="184FFFB9" w:rsidR="007F5D75" w:rsidRPr="005F060D" w:rsidRDefault="007F5D75" w:rsidP="00ED0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47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CB7668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28A50D8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4C38DF" w14:textId="76687709" w:rsidR="007F5D75" w:rsidRPr="005F060D" w:rsidRDefault="007F5D75" w:rsidP="00ED0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6553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="00ED0DED" w:rsidRPr="005F06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2EAB04" w14:textId="77777777" w:rsidR="007F5D75" w:rsidRPr="005F060D" w:rsidRDefault="007F5D75" w:rsidP="00ED0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63706D" w14:textId="44297034" w:rsidR="007F5D75" w:rsidRPr="005F060D" w:rsidRDefault="007F5D75" w:rsidP="00ED0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3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4710F" w:rsidRPr="005F060D" w14:paraId="67B19AFA" w14:textId="77777777" w:rsidTr="00F4710F">
        <w:trPr>
          <w:trHeight w:val="461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894BF" w14:textId="6BF767F1" w:rsidR="00F4710F" w:rsidRPr="005F060D" w:rsidRDefault="00F4710F" w:rsidP="00F4710F">
            <w:pPr>
              <w:jc w:val="left"/>
              <w:rPr>
                <w:rFonts w:ascii="Arial" w:hAnsi="Arial" w:cs="Arial"/>
                <w:color w:val="000000"/>
              </w:rPr>
            </w:pP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</w:rPr>
              <w:t>LaNiO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  <w:cs/>
              </w:rPr>
              <w:t>-</w:t>
            </w:r>
            <w:r w:rsidRPr="005F060D">
              <w:rPr>
                <w:rFonts w:ascii="Arial" w:eastAsia="Symbol" w:hAnsi="Arial" w:cs="Arial"/>
                <w:color w:val="000000"/>
                <w:sz w:val="18"/>
                <w:szCs w:val="18"/>
                <w:vertAlign w:val="subscript"/>
              </w:rPr>
              <w:t>d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F4BE9" w14:textId="0D5B87B5" w:rsidR="00F4710F" w:rsidRPr="005F060D" w:rsidRDefault="00F4710F" w:rsidP="00F4710F">
            <w:pPr>
              <w:jc w:val="left"/>
              <w:rPr>
                <w:rFonts w:ascii="Arial" w:hAnsi="Arial" w:cs="Arial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LNO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1266" w14:textId="0B71E7AD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eastAsia="Arial" w:hAnsi="Arial" w:cs="Arial"/>
                <w:sz w:val="18"/>
                <w:szCs w:val="18"/>
              </w:rPr>
              <w:t>18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E83FC" w14:textId="2BD17ED0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eastAsia="Arial" w:hAnsi="Arial" w:cs="Arial"/>
                <w:sz w:val="18"/>
                <w:szCs w:val="18"/>
              </w:rPr>
              <w:t>81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A257A" w14:textId="1EFAB66D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C8560" w14:textId="1335244E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5755D" w14:textId="78BE7A5B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4412F" w14:textId="3E68F3D6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eastAsia="Arial" w:hAnsi="Arial" w:cs="Arial"/>
                <w:sz w:val="18"/>
                <w:szCs w:val="18"/>
              </w:rPr>
              <w:t>8348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57E18" w14:textId="5B5F3F78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32646" w14:textId="7012B98E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0372D" w14:textId="19656A0F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FE3E12" w:rsidRPr="005F060D" w14:paraId="197D9717" w14:textId="77777777" w:rsidTr="00FE3E12">
        <w:trPr>
          <w:trHeight w:val="461"/>
        </w:trPr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A5D22E" w14:textId="15E8A843" w:rsidR="00F4710F" w:rsidRPr="005F060D" w:rsidRDefault="00F4710F" w:rsidP="00F471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</w:rPr>
              <w:t>LaMn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</w:rPr>
              <w:t>0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  <w:cs/>
              </w:rPr>
              <w:t>.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</w:rPr>
              <w:t>5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</w:rPr>
              <w:t>0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  <w:cs/>
              </w:rPr>
              <w:t>.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</w:rPr>
              <w:t>5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5F060D">
              <w:rPr>
                <w:rFonts w:ascii="Arial" w:hAnsi="Arial" w:cs="Arial"/>
                <w:color w:val="000000"/>
                <w:sz w:val="18"/>
                <w:szCs w:val="18"/>
                <w:vertAlign w:val="subscript"/>
                <w:cs/>
              </w:rPr>
              <w:t>-</w:t>
            </w:r>
            <w:r w:rsidRPr="005F060D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1D59F0" w14:textId="1593480B" w:rsidR="00F4710F" w:rsidRPr="005F060D" w:rsidRDefault="00F4710F" w:rsidP="00F471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LMNO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7D137E" w14:textId="5E1AA449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2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618803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97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ABC09F" w14:textId="7504982F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83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094C08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3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B6B88F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13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D2FDC5" w14:textId="096F613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eastAsia="Arial" w:hAnsi="Arial" w:cs="Arial"/>
                <w:sz w:val="18"/>
                <w:szCs w:val="18"/>
              </w:rPr>
              <w:t>8349.9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5E54C5" w14:textId="7D583E18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6554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E6DA1D" w14:textId="04C2600C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4A6E7D" w14:textId="0B7FE2B8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3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14:paraId="7546E5DE" w14:textId="5C10869C" w:rsidR="00C63560" w:rsidRPr="00F854C2" w:rsidRDefault="00816007" w:rsidP="0032295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</w:rPr>
      </w:pPr>
      <w:r w:rsidRPr="00F854C2">
        <w:rPr>
          <w:i/>
          <w:color w:val="000000"/>
        </w:rPr>
        <w:t>Note</w:t>
      </w:r>
      <w:r w:rsidRPr="00F854C2">
        <w:rPr>
          <w:i/>
          <w:color w:val="000000"/>
          <w:cs/>
        </w:rPr>
        <w:t>:</w:t>
      </w:r>
      <w:r w:rsidRPr="00F854C2">
        <w:rPr>
          <w:i/>
          <w:color w:val="000000"/>
        </w:rPr>
        <w:t xml:space="preserve"> n</w:t>
      </w:r>
      <w:r w:rsidRPr="00F854C2">
        <w:rPr>
          <w:i/>
          <w:color w:val="000000"/>
          <w:cs/>
        </w:rPr>
        <w:t>/</w:t>
      </w:r>
      <w:proofErr w:type="spellStart"/>
      <w:r w:rsidRPr="00F854C2">
        <w:rPr>
          <w:i/>
          <w:color w:val="000000"/>
        </w:rPr>
        <w:t>a</w:t>
      </w:r>
      <w:proofErr w:type="spellEnd"/>
      <w:r w:rsidRPr="00F854C2">
        <w:rPr>
          <w:i/>
          <w:color w:val="000000"/>
        </w:rPr>
        <w:t xml:space="preserve"> </w:t>
      </w:r>
      <w:r w:rsidR="00FE02A6" w:rsidRPr="00F854C2">
        <w:rPr>
          <w:i/>
          <w:color w:val="000000"/>
        </w:rPr>
        <w:t>was</w:t>
      </w:r>
      <w:r w:rsidRPr="00F854C2">
        <w:rPr>
          <w:i/>
          <w:color w:val="000000"/>
        </w:rPr>
        <w:t xml:space="preserve"> not applicable</w:t>
      </w:r>
      <w:r w:rsidRPr="00F854C2">
        <w:rPr>
          <w:i/>
          <w:color w:val="000000"/>
          <w:cs/>
        </w:rPr>
        <w:t>.</w:t>
      </w:r>
      <w:r w:rsidR="00ED0DED" w:rsidRPr="00F854C2">
        <w:rPr>
          <w:i/>
          <w:color w:val="000000"/>
        </w:rPr>
        <w:t xml:space="preserve"> OS. </w:t>
      </w:r>
      <w:r w:rsidR="008A583D" w:rsidRPr="00F854C2">
        <w:rPr>
          <w:i/>
          <w:color w:val="000000"/>
        </w:rPr>
        <w:t>stands</w:t>
      </w:r>
      <w:r w:rsidR="00ED0DED" w:rsidRPr="00F854C2">
        <w:rPr>
          <w:i/>
          <w:color w:val="000000"/>
        </w:rPr>
        <w:t xml:space="preserve"> for oxidation state.</w:t>
      </w:r>
    </w:p>
    <w:p w14:paraId="170F651E" w14:textId="77777777" w:rsidR="003946AE" w:rsidRPr="005F060D" w:rsidRDefault="003946AE" w:rsidP="003946A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left"/>
        <w:rPr>
          <w:i/>
          <w:color w:val="000000"/>
        </w:rPr>
      </w:pPr>
      <w:r w:rsidRPr="005F060D">
        <w:rPr>
          <w:i/>
          <w:noProof/>
          <w:color w:val="000000"/>
        </w:rPr>
        <w:drawing>
          <wp:inline distT="0" distB="0" distL="0" distR="0" wp14:anchorId="55811C9A" wp14:editId="18F789B8">
            <wp:extent cx="3797273" cy="1620000"/>
            <wp:effectExtent l="0" t="0" r="0" b="0"/>
            <wp:docPr id="6" name="image4.pn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Diagram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7273" cy="16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84F09C" w14:textId="1D4C1692" w:rsidR="003946AE" w:rsidRPr="005F060D" w:rsidRDefault="003946AE" w:rsidP="003946AE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i/>
          <w:color w:val="000000"/>
        </w:rPr>
      </w:pPr>
      <w:r w:rsidRPr="005F060D">
        <w:rPr>
          <w:i/>
          <w:color w:val="000000"/>
        </w:rPr>
        <w:t xml:space="preserve">Figure </w:t>
      </w:r>
      <w:r w:rsidRPr="005F060D">
        <w:rPr>
          <w:i/>
        </w:rPr>
        <w:t>2</w:t>
      </w:r>
      <w:r w:rsidRPr="005F060D">
        <w:rPr>
          <w:i/>
          <w:iCs/>
          <w:color w:val="000000"/>
          <w:cs/>
        </w:rPr>
        <w:t xml:space="preserve">: </w:t>
      </w:r>
      <w:r w:rsidRPr="005F060D">
        <w:rPr>
          <w:i/>
          <w:color w:val="000000"/>
        </w:rPr>
        <w:t>Single</w:t>
      </w:r>
      <w:r w:rsidRPr="005F060D">
        <w:rPr>
          <w:i/>
          <w:iCs/>
          <w:color w:val="000000"/>
          <w:cs/>
        </w:rPr>
        <w:t xml:space="preserve">- </w:t>
      </w:r>
      <w:r w:rsidRPr="005F060D">
        <w:rPr>
          <w:i/>
          <w:color w:val="000000"/>
        </w:rPr>
        <w:t>and double perovskite oxide catalyst effect on catalytic oxidation reaction</w:t>
      </w:r>
      <w:r w:rsidRPr="005F060D">
        <w:rPr>
          <w:i/>
          <w:iCs/>
          <w:color w:val="000000"/>
          <w:cs/>
        </w:rPr>
        <w:t>: (</w:t>
      </w:r>
      <w:r w:rsidRPr="005F060D">
        <w:rPr>
          <w:i/>
          <w:color w:val="000000"/>
        </w:rPr>
        <w:t>a</w:t>
      </w:r>
      <w:r w:rsidRPr="005F060D">
        <w:rPr>
          <w:i/>
          <w:iCs/>
          <w:color w:val="000000"/>
          <w:cs/>
        </w:rPr>
        <w:t xml:space="preserve">) </w:t>
      </w:r>
      <w:r w:rsidRPr="005F060D">
        <w:rPr>
          <w:i/>
          <w:color w:val="000000"/>
        </w:rPr>
        <w:t xml:space="preserve">HMF conversion </w:t>
      </w:r>
      <w:r w:rsidRPr="005F060D">
        <w:rPr>
          <w:i/>
          <w:iCs/>
          <w:color w:val="000000"/>
          <w:cs/>
        </w:rPr>
        <w:t>(</w:t>
      </w:r>
      <w:r w:rsidRPr="005F060D">
        <w:rPr>
          <w:i/>
          <w:color w:val="000000"/>
        </w:rPr>
        <w:t>b</w:t>
      </w:r>
      <w:r w:rsidRPr="005F060D">
        <w:rPr>
          <w:i/>
          <w:iCs/>
          <w:color w:val="000000"/>
          <w:cs/>
        </w:rPr>
        <w:t xml:space="preserve">) </w:t>
      </w:r>
      <w:r w:rsidRPr="005F060D">
        <w:rPr>
          <w:i/>
          <w:color w:val="000000"/>
        </w:rPr>
        <w:t xml:space="preserve">yield and </w:t>
      </w:r>
      <w:r w:rsidR="00820423" w:rsidRPr="005F060D">
        <w:rPr>
          <w:i/>
          <w:color w:val="000000"/>
        </w:rPr>
        <w:t>s</w:t>
      </w:r>
      <w:r w:rsidRPr="005F060D">
        <w:rPr>
          <w:i/>
          <w:color w:val="000000"/>
        </w:rPr>
        <w:t xml:space="preserve">electivity. </w:t>
      </w:r>
    </w:p>
    <w:p w14:paraId="5B87E1CE" w14:textId="22A0B35D" w:rsidR="002727BF" w:rsidRPr="005F060D" w:rsidRDefault="001F1FC8" w:rsidP="00675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060D">
        <w:rPr>
          <w:color w:val="000000"/>
        </w:rPr>
        <w:t xml:space="preserve">The effect of </w:t>
      </w:r>
      <w:r w:rsidR="00F854C2">
        <w:rPr>
          <w:color w:val="000000"/>
        </w:rPr>
        <w:t xml:space="preserve">the </w:t>
      </w:r>
      <w:r w:rsidRPr="005F060D">
        <w:rPr>
          <w:color w:val="000000"/>
        </w:rPr>
        <w:t xml:space="preserve">Mn/Ni ratio </w:t>
      </w:r>
      <w:r w:rsidR="00F854C2">
        <w:rPr>
          <w:color w:val="000000"/>
        </w:rPr>
        <w:t>on</w:t>
      </w:r>
      <w:r w:rsidRPr="005F060D">
        <w:rPr>
          <w:color w:val="000000"/>
        </w:rPr>
        <w:t xml:space="preserve"> </w:t>
      </w:r>
      <w:r w:rsidR="00816007" w:rsidRPr="005F060D">
        <w:rPr>
          <w:color w:val="000000"/>
        </w:rPr>
        <w:t>the</w:t>
      </w:r>
      <w:r w:rsidR="007F5D75" w:rsidRPr="005F060D">
        <w:rPr>
          <w:color w:val="000000"/>
        </w:rPr>
        <w:t xml:space="preserve"> </w:t>
      </w:r>
      <w:r w:rsidR="00816007" w:rsidRPr="005F060D">
        <w:rPr>
          <w:color w:val="000000"/>
        </w:rPr>
        <w:t>HMF oxidation</w:t>
      </w:r>
      <w:r w:rsidR="007F5D75" w:rsidRPr="005F060D">
        <w:rPr>
          <w:color w:val="000000"/>
        </w:rPr>
        <w:t xml:space="preserve"> activity</w:t>
      </w:r>
      <w:r w:rsidR="00A5623D" w:rsidRPr="005F060D">
        <w:rPr>
          <w:color w:val="000000"/>
        </w:rPr>
        <w:t xml:space="preserve"> </w:t>
      </w:r>
      <w:r w:rsidRPr="005F060D">
        <w:rPr>
          <w:color w:val="000000"/>
        </w:rPr>
        <w:t>is illustrated in Fig. 2</w:t>
      </w:r>
      <w:r w:rsidR="0056080A" w:rsidRPr="005F060D">
        <w:rPr>
          <w:color w:val="000000"/>
        </w:rPr>
        <w:t>a</w:t>
      </w:r>
      <w:r w:rsidRPr="005F060D">
        <w:rPr>
          <w:color w:val="000000"/>
        </w:rPr>
        <w:t xml:space="preserve">. </w:t>
      </w:r>
      <w:r w:rsidR="0056080A" w:rsidRPr="005F060D">
        <w:rPr>
          <w:color w:val="000000"/>
        </w:rPr>
        <w:t>For</w:t>
      </w:r>
      <w:r w:rsidRPr="005F060D">
        <w:rPr>
          <w:color w:val="000000"/>
        </w:rPr>
        <w:t xml:space="preserve"> 4 </w:t>
      </w:r>
      <w:proofErr w:type="spellStart"/>
      <w:r w:rsidR="0056080A" w:rsidRPr="005F060D">
        <w:rPr>
          <w:color w:val="000000"/>
        </w:rPr>
        <w:t>hrs</w:t>
      </w:r>
      <w:proofErr w:type="spellEnd"/>
      <w:r w:rsidR="00F854C2">
        <w:rPr>
          <w:color w:val="000000"/>
        </w:rPr>
        <w:t xml:space="preserve"> reaction time</w:t>
      </w:r>
      <w:r w:rsidR="00816007" w:rsidRPr="005F060D">
        <w:rPr>
          <w:color w:val="000000"/>
        </w:rPr>
        <w:t xml:space="preserve">, </w:t>
      </w:r>
      <w:r w:rsidR="00816007" w:rsidRPr="005F060D">
        <w:t xml:space="preserve">the </w:t>
      </w:r>
      <w:r w:rsidRPr="005F060D">
        <w:t xml:space="preserve">highest </w:t>
      </w:r>
      <w:r w:rsidR="00F854C2">
        <w:t xml:space="preserve">percentage of </w:t>
      </w:r>
      <w:r w:rsidR="00F854C2" w:rsidRPr="005F060D">
        <w:rPr>
          <w:color w:val="000000"/>
        </w:rPr>
        <w:t>HMF</w:t>
      </w:r>
      <w:r w:rsidR="00F854C2" w:rsidRPr="005F060D">
        <w:rPr>
          <w:color w:val="000000"/>
        </w:rPr>
        <w:t xml:space="preserve"> </w:t>
      </w:r>
      <w:r w:rsidR="00816007" w:rsidRPr="005F060D">
        <w:rPr>
          <w:color w:val="000000"/>
        </w:rPr>
        <w:t xml:space="preserve">conversion </w:t>
      </w:r>
      <w:r w:rsidR="00F854C2">
        <w:rPr>
          <w:color w:val="000000"/>
        </w:rPr>
        <w:t xml:space="preserve">showed </w:t>
      </w:r>
      <w:r w:rsidRPr="005F060D">
        <w:rPr>
          <w:color w:val="000000"/>
        </w:rPr>
        <w:t>71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1</w:t>
      </w:r>
      <w:r w:rsidRPr="005F060D">
        <w:rPr>
          <w:color w:val="000000"/>
          <w:cs/>
        </w:rPr>
        <w:t>%</w:t>
      </w:r>
      <w:r w:rsidRPr="005F060D">
        <w:rPr>
          <w:color w:val="000000"/>
        </w:rPr>
        <w:t xml:space="preserve">, </w:t>
      </w:r>
      <w:r w:rsidR="00816007" w:rsidRPr="005F060D">
        <w:rPr>
          <w:color w:val="000000"/>
        </w:rPr>
        <w:t>88</w:t>
      </w:r>
      <w:r w:rsidR="00816007" w:rsidRPr="005F060D">
        <w:rPr>
          <w:color w:val="000000"/>
          <w:cs/>
        </w:rPr>
        <w:t>%</w:t>
      </w:r>
      <w:r w:rsidR="00816007" w:rsidRPr="005F060D">
        <w:rPr>
          <w:color w:val="000000"/>
        </w:rPr>
        <w:t>, and 92</w:t>
      </w:r>
      <w:r w:rsidR="00816007" w:rsidRPr="005F060D">
        <w:rPr>
          <w:color w:val="000000"/>
          <w:cs/>
        </w:rPr>
        <w:t>.</w:t>
      </w:r>
      <w:r w:rsidR="00816007" w:rsidRPr="005F060D">
        <w:rPr>
          <w:color w:val="000000"/>
        </w:rPr>
        <w:t>7</w:t>
      </w:r>
      <w:r w:rsidR="00816007" w:rsidRPr="005F060D">
        <w:rPr>
          <w:color w:val="000000"/>
          <w:cs/>
        </w:rPr>
        <w:t>%</w:t>
      </w:r>
      <w:r w:rsidR="00816007" w:rsidRPr="005F060D">
        <w:rPr>
          <w:color w:val="000000"/>
        </w:rPr>
        <w:t xml:space="preserve">, </w:t>
      </w:r>
      <w:r w:rsidRPr="005F060D">
        <w:rPr>
          <w:color w:val="000000"/>
        </w:rPr>
        <w:t>for</w:t>
      </w:r>
      <w:r w:rsidR="00F854C2">
        <w:rPr>
          <w:color w:val="000000"/>
        </w:rPr>
        <w:t xml:space="preserve"> using</w:t>
      </w:r>
      <w:r w:rsidRPr="005F060D">
        <w:rPr>
          <w:color w:val="000000"/>
        </w:rPr>
        <w:t xml:space="preserve"> LNO, LMO</w:t>
      </w:r>
      <w:r w:rsidR="00F854C2">
        <w:rPr>
          <w:color w:val="000000"/>
        </w:rPr>
        <w:t>,</w:t>
      </w:r>
      <w:r w:rsidRPr="005F060D">
        <w:rPr>
          <w:color w:val="000000"/>
          <w:cs/>
        </w:rPr>
        <w:t xml:space="preserve"> </w:t>
      </w:r>
      <w:r w:rsidRPr="005F060D">
        <w:rPr>
          <w:color w:val="000000"/>
        </w:rPr>
        <w:t>and LMNO</w:t>
      </w:r>
      <w:r w:rsidR="00F854C2">
        <w:rPr>
          <w:color w:val="000000"/>
        </w:rPr>
        <w:t xml:space="preserve"> </w:t>
      </w:r>
      <w:r w:rsidR="00F854C2">
        <w:rPr>
          <w:color w:val="000000"/>
        </w:rPr>
        <w:lastRenderedPageBreak/>
        <w:t>catalyst</w:t>
      </w:r>
      <w:r w:rsidRPr="005F060D">
        <w:rPr>
          <w:color w:val="000000"/>
        </w:rPr>
        <w:t xml:space="preserve">, </w:t>
      </w:r>
      <w:r w:rsidR="00816007" w:rsidRPr="005F060D">
        <w:rPr>
          <w:color w:val="000000"/>
        </w:rPr>
        <w:t>respectively</w:t>
      </w:r>
      <w:r w:rsidR="00816007" w:rsidRPr="005F060D">
        <w:rPr>
          <w:color w:val="000000"/>
          <w:cs/>
        </w:rPr>
        <w:t>.</w:t>
      </w:r>
      <w:r w:rsidR="0056080A" w:rsidRPr="005F060D">
        <w:rPr>
          <w:color w:val="000000"/>
        </w:rPr>
        <w:t xml:space="preserve"> The</w:t>
      </w:r>
      <w:r w:rsidR="00816007" w:rsidRPr="005F060D">
        <w:rPr>
          <w:color w:val="000000"/>
        </w:rPr>
        <w:t xml:space="preserve"> formation of HMFCA and FFCA intermediates through the HMF oxidation process for all catalysts was highly favorable </w:t>
      </w:r>
      <w:r w:rsidR="00816007" w:rsidRPr="005F060D">
        <w:rPr>
          <w:color w:val="000000"/>
          <w:cs/>
        </w:rPr>
        <w:t>(</w:t>
      </w:r>
      <w:r w:rsidR="00816007" w:rsidRPr="005F060D">
        <w:rPr>
          <w:color w:val="000000"/>
        </w:rPr>
        <w:t>Fig</w:t>
      </w:r>
      <w:r w:rsidR="00816007" w:rsidRPr="005F060D">
        <w:rPr>
          <w:color w:val="000000"/>
          <w:cs/>
        </w:rPr>
        <w:t xml:space="preserve">. </w:t>
      </w:r>
      <w:r w:rsidR="00665883" w:rsidRPr="005F060D">
        <w:t>2</w:t>
      </w:r>
      <w:r w:rsidR="00816007" w:rsidRPr="005F060D">
        <w:rPr>
          <w:color w:val="000000"/>
        </w:rPr>
        <w:t>b</w:t>
      </w:r>
      <w:r w:rsidR="00816007" w:rsidRPr="005F060D">
        <w:rPr>
          <w:color w:val="000000"/>
          <w:cs/>
        </w:rPr>
        <w:t xml:space="preserve">). </w:t>
      </w:r>
      <w:r w:rsidRPr="005F060D">
        <w:rPr>
          <w:color w:val="000000"/>
        </w:rPr>
        <w:t>The DFF intermediate was not detected in this research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O</w:t>
      </w:r>
      <w:r w:rsidR="00816007" w:rsidRPr="005F060D">
        <w:rPr>
          <w:color w:val="000000"/>
        </w:rPr>
        <w:t xml:space="preserve">nly </w:t>
      </w:r>
      <w:r w:rsidRPr="005F060D">
        <w:rPr>
          <w:color w:val="000000"/>
        </w:rPr>
        <w:t>15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8</w:t>
      </w:r>
      <w:r w:rsidRPr="005F060D">
        <w:rPr>
          <w:color w:val="000000"/>
          <w:cs/>
        </w:rPr>
        <w:t xml:space="preserve">% </w:t>
      </w:r>
      <w:r w:rsidRPr="005F060D">
        <w:rPr>
          <w:color w:val="000000"/>
        </w:rPr>
        <w:t>and 11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7</w:t>
      </w:r>
      <w:r w:rsidRPr="005F060D">
        <w:rPr>
          <w:color w:val="000000"/>
          <w:cs/>
        </w:rPr>
        <w:t>%</w:t>
      </w:r>
      <w:r w:rsidR="00816007" w:rsidRPr="005F060D">
        <w:rPr>
          <w:color w:val="000000"/>
        </w:rPr>
        <w:t xml:space="preserve"> </w:t>
      </w:r>
      <w:r w:rsidRPr="005F060D">
        <w:rPr>
          <w:color w:val="000000"/>
        </w:rPr>
        <w:t xml:space="preserve">FDCA </w:t>
      </w:r>
      <w:r w:rsidR="00816007" w:rsidRPr="005F060D">
        <w:rPr>
          <w:color w:val="000000"/>
        </w:rPr>
        <w:t xml:space="preserve">yield </w:t>
      </w:r>
      <w:r w:rsidRPr="005F060D">
        <w:rPr>
          <w:color w:val="000000"/>
        </w:rPr>
        <w:t xml:space="preserve">for using </w:t>
      </w:r>
      <w:r w:rsidR="00816007" w:rsidRPr="005F060D">
        <w:t xml:space="preserve">the </w:t>
      </w:r>
      <w:r w:rsidR="00ED0DED" w:rsidRPr="005F060D">
        <w:rPr>
          <w:color w:val="000000"/>
        </w:rPr>
        <w:t>LMO</w:t>
      </w:r>
      <w:r w:rsidR="00683E2A" w:rsidRPr="005F060D">
        <w:rPr>
          <w:color w:val="000000"/>
          <w:cs/>
        </w:rPr>
        <w:t xml:space="preserve"> </w:t>
      </w:r>
      <w:r w:rsidR="00816007" w:rsidRPr="005F060D">
        <w:rPr>
          <w:color w:val="000000"/>
        </w:rPr>
        <w:t xml:space="preserve">and </w:t>
      </w:r>
      <w:r w:rsidR="00ED0DED" w:rsidRPr="005F060D">
        <w:rPr>
          <w:color w:val="000000"/>
        </w:rPr>
        <w:t>LMNO</w:t>
      </w:r>
      <w:r w:rsidR="00683E2A" w:rsidRPr="005F060D">
        <w:rPr>
          <w:cs/>
        </w:rPr>
        <w:t xml:space="preserve"> </w:t>
      </w:r>
      <w:r w:rsidR="00816007" w:rsidRPr="005F060D">
        <w:t>catalysts</w:t>
      </w:r>
      <w:r w:rsidRPr="005F060D">
        <w:t>, respectively,</w:t>
      </w:r>
      <w:r w:rsidR="00816007" w:rsidRPr="005F060D">
        <w:t xml:space="preserve"> </w:t>
      </w:r>
      <w:r w:rsidRPr="005F060D">
        <w:t>were detected</w:t>
      </w:r>
      <w:r w:rsidR="00816007" w:rsidRPr="005F060D">
        <w:rPr>
          <w:color w:val="000000"/>
          <w:cs/>
        </w:rPr>
        <w:t>.</w:t>
      </w:r>
      <w:r w:rsidRPr="005F060D">
        <w:rPr>
          <w:color w:val="000000"/>
        </w:rPr>
        <w:t xml:space="preserve"> </w:t>
      </w:r>
      <w:proofErr w:type="spellStart"/>
      <w:r w:rsidR="00816007" w:rsidRPr="005F060D">
        <w:rPr>
          <w:color w:val="000000"/>
        </w:rPr>
        <w:t>Giannakoudakis</w:t>
      </w:r>
      <w:proofErr w:type="spellEnd"/>
      <w:r w:rsidR="00816007" w:rsidRPr="005F060D">
        <w:rPr>
          <w:color w:val="000000"/>
        </w:rPr>
        <w:t xml:space="preserve"> and co</w:t>
      </w:r>
      <w:r w:rsidR="00816007" w:rsidRPr="005F060D">
        <w:rPr>
          <w:color w:val="000000"/>
          <w:cs/>
        </w:rPr>
        <w:t>-</w:t>
      </w:r>
      <w:r w:rsidR="00816007" w:rsidRPr="005F060D">
        <w:rPr>
          <w:color w:val="000000"/>
        </w:rPr>
        <w:t>workers</w:t>
      </w:r>
      <w:r w:rsidR="00CD2BC1" w:rsidRPr="005F060D">
        <w:rPr>
          <w:color w:val="000000"/>
          <w:cs/>
        </w:rPr>
        <w:t xml:space="preserve"> </w:t>
      </w:r>
      <w:r w:rsidR="00CD2BC1" w:rsidRPr="005F060D">
        <w:rPr>
          <w:color w:val="000000"/>
        </w:rPr>
        <w:fldChar w:fldCharType="begin"/>
      </w:r>
      <w:r w:rsidR="00CD2BC1" w:rsidRPr="005F060D">
        <w:rPr>
          <w:color w:val="000000"/>
        </w:rPr>
        <w:instrText xml:space="preserve"> ADDIN EN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CITE &lt;EndNote&gt;&lt;Cite&gt;&lt;Author&gt;Giannakoudakis&lt;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Author&gt;&lt;Year&gt;2019&lt;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Year&gt;&lt;IDText&gt;Additive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free photo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assisted selective partial oxidation at ambient conditions of 5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 xml:space="preserve">hydroxymethylfurfural by manganese 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IV</w:instrText>
      </w:r>
      <w:r w:rsidR="00CD2BC1" w:rsidRPr="005F060D">
        <w:rPr>
          <w:color w:val="000000"/>
          <w:cs/>
        </w:rPr>
        <w:instrText xml:space="preserve">) </w:instrText>
      </w:r>
      <w:r w:rsidR="00CD2BC1" w:rsidRPr="005F060D">
        <w:rPr>
          <w:color w:val="000000"/>
        </w:rPr>
        <w:instrText>oxide nanorods&lt;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IDText&gt;&lt;DisplayText&gt;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Giannakoudakis, Nair et al</w:instrText>
      </w:r>
      <w:r w:rsidR="00CD2BC1" w:rsidRPr="005F060D">
        <w:rPr>
          <w:color w:val="000000"/>
          <w:cs/>
        </w:rPr>
        <w:instrText xml:space="preserve">. </w:instrText>
      </w:r>
      <w:r w:rsidR="00CD2BC1" w:rsidRPr="005F060D">
        <w:rPr>
          <w:color w:val="000000"/>
        </w:rPr>
        <w:instrText>2019</w:instrText>
      </w:r>
      <w:r w:rsidR="00CD2BC1" w:rsidRPr="005F060D">
        <w:rPr>
          <w:color w:val="000000"/>
          <w:cs/>
        </w:rPr>
        <w:instrText>)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DisplayText&gt;&lt;record&gt;&lt;dates&gt;&lt;pub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dates&gt;&lt;date&gt;2019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11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05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date&gt;&lt;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pub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dates&gt;&lt;year&gt;2019&lt;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year&gt;&lt;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dates&gt;&lt;keywords&gt;&lt;keyword&gt;Biomass valorization&lt;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keyword&gt;&lt;keyword&gt;Photocatalysis&lt;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keyword&gt;&lt;keyword&gt;Selective oxidation of 5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 xml:space="preserve">hydroxymethylfurfural 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HMF</w:instrText>
      </w:r>
      <w:r w:rsidR="00CD2BC1" w:rsidRPr="005F060D">
        <w:rPr>
          <w:color w:val="000000"/>
          <w:cs/>
        </w:rPr>
        <w:instrText>)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keyword&gt;&lt;keyword&gt;2,5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 xml:space="preserve">diformylfuran 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DFF</w:instrText>
      </w:r>
      <w:r w:rsidR="00CD2BC1" w:rsidRPr="005F060D">
        <w:rPr>
          <w:color w:val="000000"/>
          <w:cs/>
        </w:rPr>
        <w:instrText>)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keyword&gt;&lt;keyword&gt;Manganese oxide nanorods&lt;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keywords&gt;&lt;urls&gt;&lt;related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urls&gt;&lt;url&gt;https</w:instrText>
      </w:r>
      <w:r w:rsidR="00CD2BC1" w:rsidRPr="005F060D">
        <w:rPr>
          <w:color w:val="000000"/>
          <w:cs/>
        </w:rPr>
        <w:instrText>://</w:instrText>
      </w:r>
      <w:r w:rsidR="00CD2BC1" w:rsidRPr="005F060D">
        <w:rPr>
          <w:color w:val="000000"/>
        </w:rPr>
        <w:instrText>www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sciencedirect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com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science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article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pii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S0926337319305491&lt;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url&gt;&lt;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related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urls&gt;&lt;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urls&gt;&lt;isbn&gt;0926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3373&lt;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isbn&gt;&lt;titles&gt;&lt;title&gt;Additive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free photo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assisted selective partial oxidation at ambient conditions of 5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 xml:space="preserve">hydroxymethylfurfural by manganese 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IV</w:instrText>
      </w:r>
      <w:r w:rsidR="00CD2BC1" w:rsidRPr="005F060D">
        <w:rPr>
          <w:color w:val="000000"/>
          <w:cs/>
        </w:rPr>
        <w:instrText xml:space="preserve">) </w:instrText>
      </w:r>
      <w:r w:rsidR="00CD2BC1" w:rsidRPr="005F060D">
        <w:rPr>
          <w:color w:val="000000"/>
        </w:rPr>
        <w:instrText>oxide nanorods&lt;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title&gt;&lt;secondary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title&gt;Applied Catalysis B</w:instrText>
      </w:r>
      <w:r w:rsidR="00CD2BC1" w:rsidRPr="005F060D">
        <w:rPr>
          <w:color w:val="000000"/>
          <w:cs/>
        </w:rPr>
        <w:instrText xml:space="preserve">: </w:instrText>
      </w:r>
      <w:r w:rsidR="00CD2BC1" w:rsidRPr="005F060D">
        <w:rPr>
          <w:color w:val="000000"/>
        </w:rPr>
        <w:instrText>Environmental&lt;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secondary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title&gt;&lt;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titles&gt;&lt;pages&gt;117803&lt;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pages&gt;&lt;contributors&gt;&lt;authors&gt;&lt;author&gt;Giannakoudakis, Dimitrios A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author&gt;&lt;author&gt;Nair, Vaishakh&lt;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author&gt;&lt;author&gt;Khan, Ayesha&lt;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author&gt;&lt;author&gt;Deliyanni, Eleni A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author&gt;&lt;author&gt;Colmenares, Juan Carlos&lt;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author&gt;&lt;author&gt;Triantafyllidis, Konstantinos S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authors&gt;&lt;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contributors&gt;&lt;added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 format</w:instrText>
      </w:r>
      <w:r w:rsidR="00CD2BC1" w:rsidRPr="005F060D">
        <w:rPr>
          <w:color w:val="000000"/>
          <w:cs/>
        </w:rPr>
        <w:instrText>="</w:instrText>
      </w:r>
      <w:r w:rsidR="00CD2BC1" w:rsidRPr="005F060D">
        <w:rPr>
          <w:color w:val="000000"/>
        </w:rPr>
        <w:instrText>utc</w:instrText>
      </w:r>
      <w:r w:rsidR="00CD2BC1" w:rsidRPr="005F060D">
        <w:rPr>
          <w:color w:val="000000"/>
          <w:cs/>
        </w:rPr>
        <w:instrText>"</w:instrText>
      </w:r>
      <w:r w:rsidR="00CD2BC1" w:rsidRPr="005F060D">
        <w:rPr>
          <w:color w:val="000000"/>
        </w:rPr>
        <w:instrText>&gt;1649762121&lt;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added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date&gt;&lt;ref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type name</w:instrText>
      </w:r>
      <w:r w:rsidR="00CD2BC1" w:rsidRPr="005F060D">
        <w:rPr>
          <w:color w:val="000000"/>
          <w:cs/>
        </w:rPr>
        <w:instrText>="</w:instrText>
      </w:r>
      <w:r w:rsidR="00CD2BC1" w:rsidRPr="005F060D">
        <w:rPr>
          <w:color w:val="000000"/>
        </w:rPr>
        <w:instrText>Journal Article</w:instrText>
      </w:r>
      <w:r w:rsidR="00CD2BC1" w:rsidRPr="005F060D">
        <w:rPr>
          <w:color w:val="000000"/>
          <w:cs/>
        </w:rPr>
        <w:instrText>"</w:instrText>
      </w:r>
      <w:r w:rsidR="00CD2BC1" w:rsidRPr="005F060D">
        <w:rPr>
          <w:color w:val="000000"/>
        </w:rPr>
        <w:instrText>&gt;17&lt;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ref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type&gt;&lt;rec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number&gt;1313&lt;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number&gt;&lt;last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updated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 format</w:instrText>
      </w:r>
      <w:r w:rsidR="00CD2BC1" w:rsidRPr="005F060D">
        <w:rPr>
          <w:color w:val="000000"/>
          <w:cs/>
        </w:rPr>
        <w:instrText>="</w:instrText>
      </w:r>
      <w:r w:rsidR="00CD2BC1" w:rsidRPr="005F060D">
        <w:rPr>
          <w:color w:val="000000"/>
        </w:rPr>
        <w:instrText>utc</w:instrText>
      </w:r>
      <w:r w:rsidR="00CD2BC1" w:rsidRPr="005F060D">
        <w:rPr>
          <w:color w:val="000000"/>
          <w:cs/>
        </w:rPr>
        <w:instrText>"</w:instrText>
      </w:r>
      <w:r w:rsidR="00CD2BC1" w:rsidRPr="005F060D">
        <w:rPr>
          <w:color w:val="000000"/>
        </w:rPr>
        <w:instrText>&gt;1649762121&lt;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last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updated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date&gt;&lt;electronic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resource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num&gt;https</w:instrText>
      </w:r>
      <w:r w:rsidR="00CD2BC1" w:rsidRPr="005F060D">
        <w:rPr>
          <w:color w:val="000000"/>
          <w:cs/>
        </w:rPr>
        <w:instrText>://</w:instrText>
      </w:r>
      <w:r w:rsidR="00CD2BC1" w:rsidRPr="005F060D">
        <w:rPr>
          <w:color w:val="000000"/>
        </w:rPr>
        <w:instrText>doi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org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10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1016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j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apcatb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2019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117803&lt;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electronic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resource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num&gt;&lt;volume&gt;256&lt;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volume&gt;&lt;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record&gt;&lt;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Cite&gt;&lt;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EndNote&gt;</w:instrText>
      </w:r>
      <w:r w:rsidR="00CD2BC1" w:rsidRPr="005F060D">
        <w:rPr>
          <w:color w:val="000000"/>
        </w:rPr>
        <w:fldChar w:fldCharType="separate"/>
      </w:r>
      <w:r w:rsidR="00CD2BC1" w:rsidRPr="005F060D">
        <w:rPr>
          <w:noProof/>
          <w:color w:val="000000"/>
          <w:cs/>
        </w:rPr>
        <w:t>(</w:t>
      </w:r>
      <w:r w:rsidR="00CD2BC1" w:rsidRPr="005F060D">
        <w:rPr>
          <w:noProof/>
          <w:color w:val="000000"/>
        </w:rPr>
        <w:t>Giannakoudakis, Nair</w:t>
      </w:r>
      <w:r w:rsidR="00F854C2">
        <w:rPr>
          <w:noProof/>
          <w:color w:val="000000"/>
        </w:rPr>
        <w:t>,</w:t>
      </w:r>
      <w:r w:rsidR="00CD2BC1" w:rsidRPr="005F060D">
        <w:rPr>
          <w:noProof/>
          <w:color w:val="000000"/>
        </w:rPr>
        <w:t xml:space="preserve"> et al</w:t>
      </w:r>
      <w:r w:rsidR="00CD2BC1" w:rsidRPr="005F060D">
        <w:rPr>
          <w:noProof/>
          <w:color w:val="000000"/>
          <w:cs/>
        </w:rPr>
        <w:t xml:space="preserve">. </w:t>
      </w:r>
      <w:r w:rsidR="00CD2BC1" w:rsidRPr="005F060D">
        <w:rPr>
          <w:noProof/>
          <w:color w:val="000000"/>
        </w:rPr>
        <w:t>2019</w:t>
      </w:r>
      <w:r w:rsidR="00CD2BC1" w:rsidRPr="005F060D">
        <w:rPr>
          <w:noProof/>
          <w:color w:val="000000"/>
          <w:cs/>
        </w:rPr>
        <w:t>)</w:t>
      </w:r>
      <w:r w:rsidR="00CD2BC1" w:rsidRPr="005F060D">
        <w:rPr>
          <w:color w:val="000000"/>
        </w:rPr>
        <w:fldChar w:fldCharType="end"/>
      </w:r>
      <w:r w:rsidR="00816007" w:rsidRPr="005F060D">
        <w:rPr>
          <w:color w:val="000000"/>
        </w:rPr>
        <w:t xml:space="preserve"> found that various Mn oxidation states also </w:t>
      </w:r>
      <w:r w:rsidR="00816007" w:rsidRPr="005F060D">
        <w:t>caused a</w:t>
      </w:r>
      <w:r w:rsidR="00816007" w:rsidRPr="005F060D">
        <w:rPr>
          <w:color w:val="000000"/>
        </w:rPr>
        <w:t xml:space="preserve"> limitation of oxidative capability toward the HM</w:t>
      </w:r>
      <w:r w:rsidR="00317A1E" w:rsidRPr="005F060D">
        <w:rPr>
          <w:color w:val="000000"/>
        </w:rPr>
        <w:t>F</w:t>
      </w:r>
      <w:r w:rsidR="00816007" w:rsidRPr="005F060D">
        <w:rPr>
          <w:color w:val="000000"/>
          <w:cs/>
        </w:rPr>
        <w:t xml:space="preserve">. </w:t>
      </w:r>
      <w:r w:rsidR="00816007" w:rsidRPr="005F060D">
        <w:rPr>
          <w:color w:val="000000"/>
        </w:rPr>
        <w:t>Both single perovskite</w:t>
      </w:r>
      <w:r w:rsidR="00816007" w:rsidRPr="005F060D">
        <w:rPr>
          <w:color w:val="000000"/>
          <w:cs/>
        </w:rPr>
        <w:t>-</w:t>
      </w:r>
      <w:r w:rsidR="00816007" w:rsidRPr="005F060D">
        <w:rPr>
          <w:color w:val="000000"/>
        </w:rPr>
        <w:t>oxide and double perovskite</w:t>
      </w:r>
      <w:r w:rsidR="00816007" w:rsidRPr="005F060D">
        <w:rPr>
          <w:color w:val="000000"/>
          <w:cs/>
        </w:rPr>
        <w:t>-</w:t>
      </w:r>
      <w:r w:rsidR="00816007" w:rsidRPr="005F060D">
        <w:rPr>
          <w:color w:val="000000"/>
        </w:rPr>
        <w:t>oxide with Mn ion coordinate in oxygen octahedral achieved high catalytic performance for the HMF oxidation reaction</w:t>
      </w:r>
      <w:r w:rsidR="00816007" w:rsidRPr="005F060D">
        <w:rPr>
          <w:color w:val="000000"/>
          <w:cs/>
        </w:rPr>
        <w:t xml:space="preserve">. </w:t>
      </w:r>
      <w:r w:rsidR="00816007" w:rsidRPr="005F060D">
        <w:rPr>
          <w:color w:val="000000"/>
        </w:rPr>
        <w:t xml:space="preserve">Furthermore, it </w:t>
      </w:r>
      <w:r w:rsidR="00FE02A6" w:rsidRPr="005F060D">
        <w:rPr>
          <w:color w:val="000000"/>
        </w:rPr>
        <w:t>was</w:t>
      </w:r>
      <w:r w:rsidR="00816007" w:rsidRPr="005F060D">
        <w:rPr>
          <w:color w:val="000000"/>
        </w:rPr>
        <w:t xml:space="preserve"> related to the bulk Mn</w:t>
      </w:r>
      <w:r w:rsidR="00816007" w:rsidRPr="005F060D">
        <w:rPr>
          <w:color w:val="000000"/>
          <w:vertAlign w:val="superscript"/>
        </w:rPr>
        <w:t>4</w:t>
      </w:r>
      <w:r w:rsidR="00816007" w:rsidRPr="005F060D">
        <w:rPr>
          <w:color w:val="000000"/>
          <w:vertAlign w:val="superscript"/>
          <w:cs/>
        </w:rPr>
        <w:t>+</w:t>
      </w:r>
      <w:r w:rsidR="00816007" w:rsidRPr="005F060D">
        <w:rPr>
          <w:color w:val="000000"/>
        </w:rPr>
        <w:t xml:space="preserve"> characteristic of all catalysts as discussed </w:t>
      </w:r>
      <w:r w:rsidR="00F10372" w:rsidRPr="005F060D">
        <w:rPr>
          <w:color w:val="000000"/>
        </w:rPr>
        <w:t>earlier</w:t>
      </w:r>
      <w:r w:rsidR="00816007" w:rsidRPr="005F060D">
        <w:rPr>
          <w:color w:val="000000"/>
          <w:cs/>
        </w:rPr>
        <w:t xml:space="preserve">. </w:t>
      </w:r>
      <w:r w:rsidR="00816007" w:rsidRPr="005F060D">
        <w:rPr>
          <w:color w:val="000000"/>
        </w:rPr>
        <w:t xml:space="preserve">The </w:t>
      </w:r>
      <w:r w:rsidR="00DE6DD8" w:rsidRPr="005F060D">
        <w:rPr>
          <w:color w:val="000000"/>
        </w:rPr>
        <w:t>LMNO</w:t>
      </w:r>
      <w:r w:rsidR="00683E2A" w:rsidRPr="005F060D">
        <w:rPr>
          <w:color w:val="000000"/>
          <w:cs/>
        </w:rPr>
        <w:t xml:space="preserve"> </w:t>
      </w:r>
      <w:r w:rsidR="00816007" w:rsidRPr="005F060D">
        <w:rPr>
          <w:color w:val="000000"/>
        </w:rPr>
        <w:t>sample presented in a large proportion of Mn</w:t>
      </w:r>
      <w:r w:rsidR="00816007" w:rsidRPr="005F060D">
        <w:rPr>
          <w:color w:val="000000"/>
          <w:vertAlign w:val="superscript"/>
        </w:rPr>
        <w:t>4</w:t>
      </w:r>
      <w:r w:rsidR="00816007" w:rsidRPr="005F060D">
        <w:rPr>
          <w:color w:val="000000"/>
          <w:vertAlign w:val="superscript"/>
          <w:cs/>
        </w:rPr>
        <w:t>+</w:t>
      </w:r>
      <w:r w:rsidR="00816007" w:rsidRPr="005F060D">
        <w:rPr>
          <w:color w:val="000000"/>
        </w:rPr>
        <w:t xml:space="preserve"> might </w:t>
      </w:r>
      <w:r w:rsidR="00816007" w:rsidRPr="005F060D">
        <w:t>cause</w:t>
      </w:r>
      <w:r w:rsidR="00816007" w:rsidRPr="005F060D">
        <w:rPr>
          <w:color w:val="000000"/>
        </w:rPr>
        <w:t xml:space="preserve"> an excess of oxygen in the crystal structure</w:t>
      </w:r>
      <w:r w:rsidR="00816007" w:rsidRPr="005F060D">
        <w:rPr>
          <w:color w:val="000000"/>
          <w:cs/>
        </w:rPr>
        <w:t xml:space="preserve">. </w:t>
      </w:r>
      <w:r w:rsidR="00816007" w:rsidRPr="005F060D">
        <w:rPr>
          <w:color w:val="000000"/>
        </w:rPr>
        <w:t xml:space="preserve">In general, the more oxygen species on the surface catalyst exist, the greater </w:t>
      </w:r>
      <w:r w:rsidR="00F854C2">
        <w:rPr>
          <w:color w:val="000000"/>
        </w:rPr>
        <w:t xml:space="preserve">the </w:t>
      </w:r>
      <w:r w:rsidR="00816007" w:rsidRPr="005F060D">
        <w:rPr>
          <w:color w:val="000000"/>
        </w:rPr>
        <w:t>decay in the proton of the HMF molecule</w:t>
      </w:r>
      <w:r w:rsidR="00CD2BC1" w:rsidRPr="005F060D">
        <w:rPr>
          <w:color w:val="000000"/>
          <w:cs/>
        </w:rPr>
        <w:t xml:space="preserve"> </w:t>
      </w:r>
      <w:r w:rsidR="00CD2BC1" w:rsidRPr="005F060D">
        <w:rPr>
          <w:color w:val="000000"/>
        </w:rPr>
        <w:fldChar w:fldCharType="begin"/>
      </w:r>
      <w:r w:rsidR="00CD2BC1" w:rsidRPr="005F060D">
        <w:rPr>
          <w:color w:val="000000"/>
        </w:rPr>
        <w:instrText xml:space="preserve"> ADDIN EN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CITE &lt;EndNote&gt;&lt;Cite&gt;&lt;Author&gt;Giannakoudakis&lt;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Author&gt;&lt;Year&gt;2019&lt;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Year&gt;&lt;IDText&gt;Additive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free photo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assisted selective partial oxidation at ambient conditions of 5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 xml:space="preserve">hydroxymethylfurfural by manganese 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IV</w:instrText>
      </w:r>
      <w:r w:rsidR="00CD2BC1" w:rsidRPr="005F060D">
        <w:rPr>
          <w:color w:val="000000"/>
          <w:cs/>
        </w:rPr>
        <w:instrText xml:space="preserve">) </w:instrText>
      </w:r>
      <w:r w:rsidR="00CD2BC1" w:rsidRPr="005F060D">
        <w:rPr>
          <w:color w:val="000000"/>
        </w:rPr>
        <w:instrText>oxide nanorods&lt;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IDText&gt;&lt;DisplayText&gt;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Giannakoudakis, Nair et al</w:instrText>
      </w:r>
      <w:r w:rsidR="00CD2BC1" w:rsidRPr="005F060D">
        <w:rPr>
          <w:color w:val="000000"/>
          <w:cs/>
        </w:rPr>
        <w:instrText xml:space="preserve">. </w:instrText>
      </w:r>
      <w:r w:rsidR="00CD2BC1" w:rsidRPr="005F060D">
        <w:rPr>
          <w:color w:val="000000"/>
        </w:rPr>
        <w:instrText>2019</w:instrText>
      </w:r>
      <w:r w:rsidR="00CD2BC1" w:rsidRPr="005F060D">
        <w:rPr>
          <w:color w:val="000000"/>
          <w:cs/>
        </w:rPr>
        <w:instrText>)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DisplayText&gt;&lt;record&gt;&lt;dates&gt;&lt;pub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dates&gt;&lt;date&gt;2019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11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05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date&gt;&lt;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pub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dates&gt;&lt;year&gt;2019&lt;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year&gt;&lt;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dates&gt;&lt;keywords&gt;&lt;keyword&gt;Biomass valorization&lt;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keyword&gt;&lt;keyword&gt;Photocatalysis&lt;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keyword&gt;&lt;keyword&gt;Selective oxidation of 5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 xml:space="preserve">hydroxymethylfurfural 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HMF</w:instrText>
      </w:r>
      <w:r w:rsidR="00CD2BC1" w:rsidRPr="005F060D">
        <w:rPr>
          <w:color w:val="000000"/>
          <w:cs/>
        </w:rPr>
        <w:instrText>)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keyword&gt;&lt;keyword&gt;2,5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 xml:space="preserve">diformylfuran 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DFF</w:instrText>
      </w:r>
      <w:r w:rsidR="00CD2BC1" w:rsidRPr="005F060D">
        <w:rPr>
          <w:color w:val="000000"/>
          <w:cs/>
        </w:rPr>
        <w:instrText>)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keyword&gt;&lt;keyword&gt;Manganese oxide nanorods&lt;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keywords&gt;&lt;urls&gt;&lt;related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urls&gt;&lt;url&gt;https</w:instrText>
      </w:r>
      <w:r w:rsidR="00CD2BC1" w:rsidRPr="005F060D">
        <w:rPr>
          <w:color w:val="000000"/>
          <w:cs/>
        </w:rPr>
        <w:instrText>://</w:instrText>
      </w:r>
      <w:r w:rsidR="00CD2BC1" w:rsidRPr="005F060D">
        <w:rPr>
          <w:color w:val="000000"/>
        </w:rPr>
        <w:instrText>www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sciencedirect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com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science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article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pii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S0926337319305491&lt;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url&gt;&lt;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related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urls&gt;&lt;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urls&gt;&lt;isbn&gt;0926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3373&lt;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isbn&gt;&lt;titles&gt;&lt;title&gt;Additive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free photo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assisted selective partial oxidation at ambient conditions of 5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 xml:space="preserve">hydroxymethylfurfural by manganese </w:instrText>
      </w:r>
      <w:r w:rsidR="00CD2BC1" w:rsidRPr="005F060D">
        <w:rPr>
          <w:color w:val="000000"/>
          <w:cs/>
        </w:rPr>
        <w:instrText>(</w:instrText>
      </w:r>
      <w:r w:rsidR="00CD2BC1" w:rsidRPr="005F060D">
        <w:rPr>
          <w:color w:val="000000"/>
        </w:rPr>
        <w:instrText>IV</w:instrText>
      </w:r>
      <w:r w:rsidR="00CD2BC1" w:rsidRPr="005F060D">
        <w:rPr>
          <w:color w:val="000000"/>
          <w:cs/>
        </w:rPr>
        <w:instrText xml:space="preserve">) </w:instrText>
      </w:r>
      <w:r w:rsidR="00CD2BC1" w:rsidRPr="005F060D">
        <w:rPr>
          <w:color w:val="000000"/>
        </w:rPr>
        <w:instrText>oxide nanorods&lt;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title&gt;&lt;secondary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title&gt;Applied Catalysis B</w:instrText>
      </w:r>
      <w:r w:rsidR="00CD2BC1" w:rsidRPr="005F060D">
        <w:rPr>
          <w:color w:val="000000"/>
          <w:cs/>
        </w:rPr>
        <w:instrText xml:space="preserve">: </w:instrText>
      </w:r>
      <w:r w:rsidR="00CD2BC1" w:rsidRPr="005F060D">
        <w:rPr>
          <w:color w:val="000000"/>
        </w:rPr>
        <w:instrText>Environmental&lt;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secondary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title&gt;&lt;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titles&gt;&lt;pages&gt;117803&lt;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pages&gt;&lt;contributors&gt;&lt;authors&gt;&lt;author&gt;Giannakoudakis, Dimitrios A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author&gt;&lt;author&gt;Nair, Vaishakh&lt;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author&gt;&lt;author&gt;Khan, Ayesha&lt;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author&gt;&lt;author&gt;Deliyanni, Eleni A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author&gt;&lt;author&gt;Colmenares, Juan Carlos&lt;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author&gt;&lt;author&gt;Triantafyllidis, Konstantinos S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authors&gt;&lt;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contributors&gt;&lt;added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 format</w:instrText>
      </w:r>
      <w:r w:rsidR="00CD2BC1" w:rsidRPr="005F060D">
        <w:rPr>
          <w:color w:val="000000"/>
          <w:cs/>
        </w:rPr>
        <w:instrText>="</w:instrText>
      </w:r>
      <w:r w:rsidR="00CD2BC1" w:rsidRPr="005F060D">
        <w:rPr>
          <w:color w:val="000000"/>
        </w:rPr>
        <w:instrText>utc</w:instrText>
      </w:r>
      <w:r w:rsidR="00CD2BC1" w:rsidRPr="005F060D">
        <w:rPr>
          <w:color w:val="000000"/>
          <w:cs/>
        </w:rPr>
        <w:instrText>"</w:instrText>
      </w:r>
      <w:r w:rsidR="00CD2BC1" w:rsidRPr="005F060D">
        <w:rPr>
          <w:color w:val="000000"/>
        </w:rPr>
        <w:instrText>&gt;1649762121&lt;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added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date&gt;&lt;ref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type name</w:instrText>
      </w:r>
      <w:r w:rsidR="00CD2BC1" w:rsidRPr="005F060D">
        <w:rPr>
          <w:color w:val="000000"/>
          <w:cs/>
        </w:rPr>
        <w:instrText>="</w:instrText>
      </w:r>
      <w:r w:rsidR="00CD2BC1" w:rsidRPr="005F060D">
        <w:rPr>
          <w:color w:val="000000"/>
        </w:rPr>
        <w:instrText>Journal Article</w:instrText>
      </w:r>
      <w:r w:rsidR="00CD2BC1" w:rsidRPr="005F060D">
        <w:rPr>
          <w:color w:val="000000"/>
          <w:cs/>
        </w:rPr>
        <w:instrText>"</w:instrText>
      </w:r>
      <w:r w:rsidR="00CD2BC1" w:rsidRPr="005F060D">
        <w:rPr>
          <w:color w:val="000000"/>
        </w:rPr>
        <w:instrText>&gt;17&lt;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ref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type&gt;&lt;rec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number&gt;1313&lt;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number&gt;&lt;last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updated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 format</w:instrText>
      </w:r>
      <w:r w:rsidR="00CD2BC1" w:rsidRPr="005F060D">
        <w:rPr>
          <w:color w:val="000000"/>
          <w:cs/>
        </w:rPr>
        <w:instrText>="</w:instrText>
      </w:r>
      <w:r w:rsidR="00CD2BC1" w:rsidRPr="005F060D">
        <w:rPr>
          <w:color w:val="000000"/>
        </w:rPr>
        <w:instrText>utc</w:instrText>
      </w:r>
      <w:r w:rsidR="00CD2BC1" w:rsidRPr="005F060D">
        <w:rPr>
          <w:color w:val="000000"/>
          <w:cs/>
        </w:rPr>
        <w:instrText>"</w:instrText>
      </w:r>
      <w:r w:rsidR="00CD2BC1" w:rsidRPr="005F060D">
        <w:rPr>
          <w:color w:val="000000"/>
        </w:rPr>
        <w:instrText>&gt;1649762121&lt;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last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updated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date&gt;&lt;electronic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resource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num&gt;https</w:instrText>
      </w:r>
      <w:r w:rsidR="00CD2BC1" w:rsidRPr="005F060D">
        <w:rPr>
          <w:color w:val="000000"/>
          <w:cs/>
        </w:rPr>
        <w:instrText>://</w:instrText>
      </w:r>
      <w:r w:rsidR="00CD2BC1" w:rsidRPr="005F060D">
        <w:rPr>
          <w:color w:val="000000"/>
        </w:rPr>
        <w:instrText>doi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org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10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1016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j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apcatb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2019</w:instrText>
      </w:r>
      <w:r w:rsidR="00CD2BC1" w:rsidRPr="005F060D">
        <w:rPr>
          <w:color w:val="000000"/>
          <w:cs/>
        </w:rPr>
        <w:instrText>.</w:instrText>
      </w:r>
      <w:r w:rsidR="00CD2BC1" w:rsidRPr="005F060D">
        <w:rPr>
          <w:color w:val="000000"/>
        </w:rPr>
        <w:instrText>117803&lt;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electronic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resource</w:instrText>
      </w:r>
      <w:r w:rsidR="00CD2BC1" w:rsidRPr="005F060D">
        <w:rPr>
          <w:color w:val="000000"/>
          <w:cs/>
        </w:rPr>
        <w:instrText>-</w:instrText>
      </w:r>
      <w:r w:rsidR="00CD2BC1" w:rsidRPr="005F060D">
        <w:rPr>
          <w:color w:val="000000"/>
        </w:rPr>
        <w:instrText>num&gt;&lt;volume&gt;256&lt;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volume&gt;&lt;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record&gt;&lt;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Cite&gt;&lt;</w:instrText>
      </w:r>
      <w:r w:rsidR="00CD2BC1" w:rsidRPr="005F060D">
        <w:rPr>
          <w:color w:val="000000"/>
          <w:cs/>
        </w:rPr>
        <w:instrText>/</w:instrText>
      </w:r>
      <w:r w:rsidR="00CD2BC1" w:rsidRPr="005F060D">
        <w:rPr>
          <w:color w:val="000000"/>
        </w:rPr>
        <w:instrText>EndNote&gt;</w:instrText>
      </w:r>
      <w:r w:rsidR="00CD2BC1" w:rsidRPr="005F060D">
        <w:rPr>
          <w:color w:val="000000"/>
        </w:rPr>
        <w:fldChar w:fldCharType="separate"/>
      </w:r>
      <w:r w:rsidR="00CD2BC1" w:rsidRPr="005F060D">
        <w:rPr>
          <w:noProof/>
          <w:color w:val="000000"/>
          <w:cs/>
        </w:rPr>
        <w:t>(</w:t>
      </w:r>
      <w:r w:rsidR="00CD2BC1" w:rsidRPr="005F060D">
        <w:rPr>
          <w:noProof/>
          <w:color w:val="000000"/>
        </w:rPr>
        <w:t>Giannakoudakis, Nair et al</w:t>
      </w:r>
      <w:r w:rsidR="00CD2BC1" w:rsidRPr="005F060D">
        <w:rPr>
          <w:noProof/>
          <w:color w:val="000000"/>
          <w:cs/>
        </w:rPr>
        <w:t xml:space="preserve">. </w:t>
      </w:r>
      <w:r w:rsidR="00CD2BC1" w:rsidRPr="005F060D">
        <w:rPr>
          <w:noProof/>
          <w:color w:val="000000"/>
        </w:rPr>
        <w:t>2019</w:t>
      </w:r>
      <w:r w:rsidR="00CD2BC1" w:rsidRPr="005F060D">
        <w:rPr>
          <w:noProof/>
          <w:color w:val="000000"/>
          <w:cs/>
        </w:rPr>
        <w:t>)</w:t>
      </w:r>
      <w:r w:rsidR="00CD2BC1" w:rsidRPr="005F060D">
        <w:rPr>
          <w:color w:val="000000"/>
        </w:rPr>
        <w:fldChar w:fldCharType="end"/>
      </w:r>
      <w:r w:rsidR="00CD2BC1" w:rsidRPr="005F060D">
        <w:rPr>
          <w:color w:val="000000"/>
          <w:cs/>
        </w:rPr>
        <w:t>.</w:t>
      </w:r>
      <w:r w:rsidR="00ED0DED" w:rsidRPr="005F060D">
        <w:rPr>
          <w:color w:val="000000"/>
        </w:rPr>
        <w:t xml:space="preserve"> </w:t>
      </w:r>
      <w:r w:rsidR="00816007" w:rsidRPr="005F060D">
        <w:rPr>
          <w:color w:val="000000"/>
        </w:rPr>
        <w:t>The reduction of the proton allows water to form more easily</w:t>
      </w:r>
      <w:r w:rsidR="00A009B1" w:rsidRPr="005F060D">
        <w:rPr>
          <w:color w:val="000000"/>
          <w:cs/>
        </w:rPr>
        <w:t xml:space="preserve">. </w:t>
      </w:r>
      <w:r w:rsidR="00816007" w:rsidRPr="005F060D">
        <w:rPr>
          <w:color w:val="000000"/>
        </w:rPr>
        <w:t xml:space="preserve">In the case of insufficient surface oxygen, the formation of water molecules </w:t>
      </w:r>
      <w:r w:rsidR="00FE02A6" w:rsidRPr="005F060D">
        <w:rPr>
          <w:color w:val="000000"/>
        </w:rPr>
        <w:t>was</w:t>
      </w:r>
      <w:r w:rsidR="00816007" w:rsidRPr="005F060D">
        <w:rPr>
          <w:color w:val="000000"/>
        </w:rPr>
        <w:t xml:space="preserve"> difficult because HMF requires high energy to cleavage C</w:t>
      </w:r>
      <w:r w:rsidR="00816007" w:rsidRPr="005F060D">
        <w:rPr>
          <w:color w:val="000000"/>
          <w:cs/>
        </w:rPr>
        <w:t>-</w:t>
      </w:r>
      <w:r w:rsidR="00816007" w:rsidRPr="005F060D">
        <w:rPr>
          <w:color w:val="000000"/>
        </w:rPr>
        <w:t>C bonds up to 350 kJ</w:t>
      </w:r>
      <w:r w:rsidR="00816007" w:rsidRPr="005F060D">
        <w:rPr>
          <w:color w:val="000000"/>
          <w:cs/>
        </w:rPr>
        <w:t>/</w:t>
      </w:r>
      <w:r w:rsidR="00816007" w:rsidRPr="005F060D">
        <w:rPr>
          <w:color w:val="000000"/>
        </w:rPr>
        <w:t xml:space="preserve">mol for </w:t>
      </w:r>
      <w:r w:rsidR="00816007" w:rsidRPr="005F060D">
        <w:t>conversion</w:t>
      </w:r>
      <w:r w:rsidR="00816007" w:rsidRPr="005F060D">
        <w:rPr>
          <w:color w:val="000000"/>
        </w:rPr>
        <w:t xml:space="preserve"> to HMFCA</w:t>
      </w:r>
      <w:r w:rsidR="00816007" w:rsidRPr="005F060D">
        <w:rPr>
          <w:color w:val="000000"/>
          <w:cs/>
        </w:rPr>
        <w:t xml:space="preserve">. </w:t>
      </w:r>
      <w:r w:rsidR="00816007" w:rsidRPr="005F060D">
        <w:rPr>
          <w:color w:val="000000"/>
        </w:rPr>
        <w:t xml:space="preserve">As a result, activity </w:t>
      </w:r>
      <w:r w:rsidR="00816007" w:rsidRPr="005F060D">
        <w:t>decreased</w:t>
      </w:r>
      <w:r w:rsidR="00816007" w:rsidRPr="005F060D">
        <w:rPr>
          <w:color w:val="000000"/>
        </w:rPr>
        <w:t xml:space="preserve"> as revealed </w:t>
      </w:r>
      <w:r w:rsidR="00816007" w:rsidRPr="005F060D">
        <w:t>by</w:t>
      </w:r>
      <w:r w:rsidR="00816007" w:rsidRPr="005F060D">
        <w:rPr>
          <w:color w:val="000000"/>
        </w:rPr>
        <w:t xml:space="preserve"> the gradual decrease of conversion as the reaction continued</w:t>
      </w:r>
      <w:r w:rsidR="00CD2BC1" w:rsidRPr="005F060D">
        <w:rPr>
          <w:color w:val="000000"/>
          <w:cs/>
        </w:rPr>
        <w:t>.</w:t>
      </w:r>
    </w:p>
    <w:p w14:paraId="06EE8783" w14:textId="79B04F1E" w:rsidR="002727BF" w:rsidRPr="005F060D" w:rsidRDefault="00816007" w:rsidP="0042249C">
      <w:pPr>
        <w:pStyle w:val="CETheadingx"/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</w:rPr>
      </w:pPr>
      <w:r w:rsidRPr="005F060D">
        <w:rPr>
          <w:rFonts w:eastAsia="Arial" w:cs="Arial"/>
          <w:color w:val="000000"/>
        </w:rPr>
        <w:t>Temperature</w:t>
      </w:r>
      <w:r w:rsidR="0042249C" w:rsidRPr="005F060D">
        <w:rPr>
          <w:rFonts w:eastAsia="Arial" w:cs="Arial"/>
          <w:color w:val="000000"/>
        </w:rPr>
        <w:t>,</w:t>
      </w:r>
      <w:r w:rsidRPr="005F060D">
        <w:rPr>
          <w:rFonts w:eastAsia="Arial" w:cs="Arial"/>
          <w:color w:val="000000"/>
        </w:rPr>
        <w:t xml:space="preserve"> </w:t>
      </w:r>
      <w:r w:rsidR="0042249C" w:rsidRPr="005F060D">
        <w:rPr>
          <w:rFonts w:eastAsia="Arial" w:cs="Arial"/>
          <w:color w:val="000000"/>
          <w:szCs w:val="18"/>
        </w:rPr>
        <w:t>kinetic parameters, and activation energy</w:t>
      </w:r>
    </w:p>
    <w:p w14:paraId="761C0A36" w14:textId="4A71B0B1" w:rsidR="00DE6DD8" w:rsidRPr="005F060D" w:rsidRDefault="00816007" w:rsidP="00675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060D">
        <w:rPr>
          <w:color w:val="000000"/>
        </w:rPr>
        <w:t>Fig</w:t>
      </w:r>
      <w:r w:rsidRPr="005F060D">
        <w:rPr>
          <w:color w:val="000000"/>
          <w:cs/>
        </w:rPr>
        <w:t xml:space="preserve">. </w:t>
      </w:r>
      <w:r w:rsidR="00665883" w:rsidRPr="005F060D">
        <w:t>3</w:t>
      </w:r>
      <w:r w:rsidRPr="005F060D">
        <w:rPr>
          <w:color w:val="000000"/>
        </w:rPr>
        <w:t xml:space="preserve"> shows </w:t>
      </w:r>
      <w:r w:rsidR="00ED0DED" w:rsidRPr="005F060D">
        <w:rPr>
          <w:color w:val="000000"/>
        </w:rPr>
        <w:t xml:space="preserve">the HMF oxidation activity and selectivity </w:t>
      </w:r>
      <w:r w:rsidRPr="005F060D">
        <w:rPr>
          <w:color w:val="000000"/>
        </w:rPr>
        <w:t xml:space="preserve">using </w:t>
      </w:r>
      <w:r w:rsidR="00ED0DED" w:rsidRPr="005F060D">
        <w:rPr>
          <w:color w:val="000000"/>
        </w:rPr>
        <w:t>LMNO</w:t>
      </w:r>
      <w:r w:rsidR="00683E2A" w:rsidRPr="005F060D">
        <w:rPr>
          <w:color w:val="000000"/>
          <w:cs/>
        </w:rPr>
        <w:t xml:space="preserve"> </w:t>
      </w:r>
      <w:r w:rsidRPr="005F060D">
        <w:rPr>
          <w:color w:val="000000"/>
        </w:rPr>
        <w:t>catalyst</w:t>
      </w:r>
      <w:r w:rsidR="00ED0DED" w:rsidRPr="005F060D">
        <w:rPr>
          <w:color w:val="000000"/>
        </w:rPr>
        <w:t xml:space="preserve"> at various temperatures</w:t>
      </w:r>
      <w:r w:rsidRPr="005F060D">
        <w:rPr>
          <w:color w:val="000000"/>
          <w:cs/>
        </w:rPr>
        <w:t xml:space="preserve">. </w:t>
      </w:r>
      <w:r w:rsidR="00ED0DED" w:rsidRPr="005F060D">
        <w:rPr>
          <w:color w:val="000000"/>
        </w:rPr>
        <w:t>T</w:t>
      </w:r>
      <w:r w:rsidRPr="005F060D">
        <w:rPr>
          <w:color w:val="000000"/>
        </w:rPr>
        <w:t xml:space="preserve">he HMF conversion was inclined as an increment of reaction time </w:t>
      </w:r>
      <w:r w:rsidRPr="005F060D">
        <w:rPr>
          <w:color w:val="000000"/>
          <w:cs/>
        </w:rPr>
        <w:t>(</w:t>
      </w:r>
      <w:r w:rsidRPr="005F060D">
        <w:rPr>
          <w:color w:val="000000"/>
        </w:rPr>
        <w:t>Fig</w:t>
      </w:r>
      <w:r w:rsidRPr="005F060D">
        <w:rPr>
          <w:color w:val="000000"/>
          <w:cs/>
        </w:rPr>
        <w:t xml:space="preserve">. </w:t>
      </w:r>
      <w:r w:rsidR="00665883" w:rsidRPr="005F060D">
        <w:t>3</w:t>
      </w:r>
      <w:r w:rsidRPr="005F060D">
        <w:rPr>
          <w:color w:val="000000"/>
        </w:rPr>
        <w:t>a</w:t>
      </w:r>
      <w:r w:rsidRPr="005F060D">
        <w:rPr>
          <w:color w:val="000000"/>
          <w:cs/>
        </w:rPr>
        <w:t>).</w:t>
      </w:r>
      <w:r w:rsidR="00B55E15" w:rsidRPr="005F060D">
        <w:rPr>
          <w:b/>
          <w:bCs/>
          <w:color w:val="000000"/>
          <w:cs/>
        </w:rPr>
        <w:t xml:space="preserve"> </w:t>
      </w:r>
      <w:r w:rsidR="00317A1E" w:rsidRPr="005F060D">
        <w:rPr>
          <w:color w:val="000000"/>
        </w:rPr>
        <w:t xml:space="preserve">The oxidation catalytic activity </w:t>
      </w:r>
      <w:r w:rsidR="0042249C" w:rsidRPr="005F060D">
        <w:t>using</w:t>
      </w:r>
      <w:r w:rsidR="00317A1E" w:rsidRPr="005F060D">
        <w:t xml:space="preserve"> </w:t>
      </w:r>
      <w:r w:rsidR="00317A1E" w:rsidRPr="005F060D">
        <w:rPr>
          <w:color w:val="000000"/>
        </w:rPr>
        <w:t xml:space="preserve">LMNO catalyst </w:t>
      </w:r>
      <w:r w:rsidR="00317A1E" w:rsidRPr="005F060D">
        <w:t>was</w:t>
      </w:r>
      <w:r w:rsidR="00317A1E" w:rsidRPr="005F060D">
        <w:rPr>
          <w:color w:val="000000"/>
        </w:rPr>
        <w:t xml:space="preserve"> </w:t>
      </w:r>
      <w:r w:rsidR="0042249C" w:rsidRPr="005F060D">
        <w:rPr>
          <w:color w:val="000000"/>
        </w:rPr>
        <w:t xml:space="preserve">highly </w:t>
      </w:r>
      <w:r w:rsidR="00317A1E" w:rsidRPr="005F060D">
        <w:rPr>
          <w:color w:val="000000"/>
        </w:rPr>
        <w:t xml:space="preserve">sensitive </w:t>
      </w:r>
      <w:r w:rsidR="00F854C2">
        <w:rPr>
          <w:color w:val="000000"/>
        </w:rPr>
        <w:t>to</w:t>
      </w:r>
      <w:r w:rsidR="0042249C" w:rsidRPr="005F060D">
        <w:rPr>
          <w:color w:val="000000"/>
        </w:rPr>
        <w:t xml:space="preserve"> increased</w:t>
      </w:r>
      <w:r w:rsidR="00317A1E" w:rsidRPr="005F060D">
        <w:rPr>
          <w:color w:val="000000"/>
        </w:rPr>
        <w:t xml:space="preserve"> temperature</w:t>
      </w:r>
      <w:r w:rsidR="0042249C" w:rsidRPr="005F060D">
        <w:rPr>
          <w:color w:val="000000"/>
        </w:rPr>
        <w:t xml:space="preserve">. </w:t>
      </w:r>
      <w:r w:rsidR="00317A1E" w:rsidRPr="005F060D">
        <w:rPr>
          <w:color w:val="000000"/>
        </w:rPr>
        <w:t xml:space="preserve">This was consistent </w:t>
      </w:r>
      <w:r w:rsidR="00317A1E" w:rsidRPr="005F060D">
        <w:t>with the</w:t>
      </w:r>
      <w:r w:rsidR="00317A1E" w:rsidRPr="005F060D">
        <w:rPr>
          <w:color w:val="000000"/>
        </w:rPr>
        <w:t xml:space="preserve"> thermodynamic analysis of HMF oxidation described in </w:t>
      </w:r>
      <w:r w:rsidR="00317A1E" w:rsidRPr="005F060D">
        <w:t>the literature</w:t>
      </w:r>
      <w:r w:rsidR="00317A1E" w:rsidRPr="005F060D">
        <w:rPr>
          <w:cs/>
        </w:rPr>
        <w:t xml:space="preserve"> </w:t>
      </w:r>
      <w:r w:rsidR="00317A1E" w:rsidRPr="005F060D">
        <w:rPr>
          <w:color w:val="000000"/>
        </w:rPr>
        <w:fldChar w:fldCharType="begin"/>
      </w:r>
      <w:r w:rsidR="00317A1E" w:rsidRPr="005F060D">
        <w:rPr>
          <w:color w:val="000000"/>
        </w:rPr>
        <w:instrText xml:space="preserve"> ADDIN EN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CITE &lt;EndNote&gt;&lt;Cite&gt;&lt;Author&gt;Gao&lt;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Author&gt;&lt;Year&gt;2018&lt;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Year&gt;&lt;IDText&gt;Highly dispersed ruthenium nanoparticles on hydroxyapatite as selective and reusable catalyst for aerobic oxidation of 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hydroxymethylfurfural to 2,5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furandicarboxylic acid under base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free conditions&lt;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IDText&gt;&lt;DisplayText&gt;</w:instrText>
      </w:r>
      <w:r w:rsidR="00317A1E" w:rsidRPr="005F060D">
        <w:rPr>
          <w:color w:val="000000"/>
          <w:cs/>
        </w:rPr>
        <w:instrText>(</w:instrText>
      </w:r>
      <w:r w:rsidR="00317A1E" w:rsidRPr="005F060D">
        <w:rPr>
          <w:color w:val="000000"/>
        </w:rPr>
        <w:instrText>Gao, Yin et al</w:instrText>
      </w:r>
      <w:r w:rsidR="00317A1E" w:rsidRPr="005F060D">
        <w:rPr>
          <w:color w:val="000000"/>
          <w:cs/>
        </w:rPr>
        <w:instrText xml:space="preserve">. </w:instrText>
      </w:r>
      <w:r w:rsidR="00317A1E" w:rsidRPr="005F060D">
        <w:rPr>
          <w:color w:val="000000"/>
        </w:rPr>
        <w:instrText>2018</w:instrText>
      </w:r>
      <w:r w:rsidR="00317A1E" w:rsidRPr="005F060D">
        <w:rPr>
          <w:color w:val="000000"/>
          <w:cs/>
        </w:rPr>
        <w:instrText>)</w:instrText>
      </w:r>
      <w:r w:rsidR="00317A1E" w:rsidRPr="005F060D">
        <w:rPr>
          <w:color w:val="000000"/>
        </w:rPr>
        <w:instrText>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DisplayText&gt;&lt;record&gt;&lt;dates&gt;&lt;pub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dates&gt;&lt;date&gt;2018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05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01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date&gt;&lt;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pub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dates&gt;&lt;year&gt;2018&lt;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year&gt;&lt;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dates&gt;&lt;keywords&gt;&lt;keyword&gt;5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Hydroxymethylfurfural&lt;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keyword&gt;&lt;keyword&gt;Aerobic oxidation&lt;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keyword&gt;&lt;keyword&gt;Base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free&lt;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keyword&gt;&lt;keyword&gt;Ruthenium nanoparticles&lt;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keyword&gt;&lt;keyword&gt;Heterogeneous catalysis&lt;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keywords&gt;&lt;urls&gt;&lt;related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urls&gt;&lt;url&gt;https</w:instrText>
      </w:r>
      <w:r w:rsidR="00317A1E" w:rsidRPr="005F060D">
        <w:rPr>
          <w:color w:val="000000"/>
          <w:cs/>
        </w:rPr>
        <w:instrText>://</w:instrText>
      </w:r>
      <w:r w:rsidR="00317A1E" w:rsidRPr="005F060D">
        <w:rPr>
          <w:color w:val="000000"/>
        </w:rPr>
        <w:instrText>www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sciencedirect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com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science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article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pii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S2468823118301032&lt;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url&gt;&lt;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related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urls&gt;&lt;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urls&gt;&lt;isbn&gt;2468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8231&lt;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isbn&gt;&lt;titles&gt;&lt;title&gt;Highly dispersed ruthenium nanoparticles on hydroxyapatite as selective and reusable catalyst for aerobic oxidation of 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hydroxymethylfurfural to 2,5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furandicarboxylic acid under base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free conditions&lt;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title&gt;&lt;secondary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title&gt;Molecular Catalysis&lt;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secondary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title&gt;&lt;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titles&gt;&lt;pages&gt;55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64&lt;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pages&gt;&lt;contributors&gt;&lt;authors&gt;&lt;author&gt;Gao, Tianyu&lt;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author&gt;&lt;author&gt;Yin, Yongxuan&lt;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author&gt;&lt;author&gt;Fang, Wenhao&lt;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author&gt;&lt;author&gt;Cao, Qiue&lt;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authors&gt;&lt;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contributors&gt;&lt;added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 format</w:instrText>
      </w:r>
      <w:r w:rsidR="00317A1E" w:rsidRPr="005F060D">
        <w:rPr>
          <w:color w:val="000000"/>
          <w:cs/>
        </w:rPr>
        <w:instrText>="</w:instrText>
      </w:r>
      <w:r w:rsidR="00317A1E" w:rsidRPr="005F060D">
        <w:rPr>
          <w:color w:val="000000"/>
        </w:rPr>
        <w:instrText>utc</w:instrText>
      </w:r>
      <w:r w:rsidR="00317A1E" w:rsidRPr="005F060D">
        <w:rPr>
          <w:color w:val="000000"/>
          <w:cs/>
        </w:rPr>
        <w:instrText>"</w:instrText>
      </w:r>
      <w:r w:rsidR="00317A1E" w:rsidRPr="005F060D">
        <w:rPr>
          <w:color w:val="000000"/>
        </w:rPr>
        <w:instrText>&gt;1649753975&lt;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added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date&gt;&lt;ref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type name</w:instrText>
      </w:r>
      <w:r w:rsidR="00317A1E" w:rsidRPr="005F060D">
        <w:rPr>
          <w:color w:val="000000"/>
          <w:cs/>
        </w:rPr>
        <w:instrText>="</w:instrText>
      </w:r>
      <w:r w:rsidR="00317A1E" w:rsidRPr="005F060D">
        <w:rPr>
          <w:color w:val="000000"/>
        </w:rPr>
        <w:instrText>Journal Article</w:instrText>
      </w:r>
      <w:r w:rsidR="00317A1E" w:rsidRPr="005F060D">
        <w:rPr>
          <w:color w:val="000000"/>
          <w:cs/>
        </w:rPr>
        <w:instrText>"</w:instrText>
      </w:r>
      <w:r w:rsidR="00317A1E" w:rsidRPr="005F060D">
        <w:rPr>
          <w:color w:val="000000"/>
        </w:rPr>
        <w:instrText>&gt;17&lt;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ref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type&gt;&lt;rec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number&gt;1310&lt;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rec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number&gt;&lt;last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updated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 format</w:instrText>
      </w:r>
      <w:r w:rsidR="00317A1E" w:rsidRPr="005F060D">
        <w:rPr>
          <w:color w:val="000000"/>
          <w:cs/>
        </w:rPr>
        <w:instrText>="</w:instrText>
      </w:r>
      <w:r w:rsidR="00317A1E" w:rsidRPr="005F060D">
        <w:rPr>
          <w:color w:val="000000"/>
        </w:rPr>
        <w:instrText>utc</w:instrText>
      </w:r>
      <w:r w:rsidR="00317A1E" w:rsidRPr="005F060D">
        <w:rPr>
          <w:color w:val="000000"/>
          <w:cs/>
        </w:rPr>
        <w:instrText>"</w:instrText>
      </w:r>
      <w:r w:rsidR="00317A1E" w:rsidRPr="005F060D">
        <w:rPr>
          <w:color w:val="000000"/>
        </w:rPr>
        <w:instrText>&gt;1649753975&lt;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last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updated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date&gt;&lt;electronic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resource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num&gt;https</w:instrText>
      </w:r>
      <w:r w:rsidR="00317A1E" w:rsidRPr="005F060D">
        <w:rPr>
          <w:color w:val="000000"/>
          <w:cs/>
        </w:rPr>
        <w:instrText>://</w:instrText>
      </w:r>
      <w:r w:rsidR="00317A1E" w:rsidRPr="005F060D">
        <w:rPr>
          <w:color w:val="000000"/>
        </w:rPr>
        <w:instrText>doi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org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10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1016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j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mcat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2018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03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006&lt;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electronic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resource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num&gt;&lt;volume&gt;450&lt;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volume&gt;&lt;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record&gt;&lt;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Cite&gt;&lt;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EndNote&gt;</w:instrText>
      </w:r>
      <w:r w:rsidR="00317A1E" w:rsidRPr="005F060D">
        <w:rPr>
          <w:color w:val="000000"/>
        </w:rPr>
        <w:fldChar w:fldCharType="separate"/>
      </w:r>
      <w:r w:rsidR="00317A1E" w:rsidRPr="005F060D">
        <w:rPr>
          <w:noProof/>
          <w:color w:val="000000"/>
          <w:cs/>
        </w:rPr>
        <w:t>(</w:t>
      </w:r>
      <w:r w:rsidR="00317A1E" w:rsidRPr="005F060D">
        <w:rPr>
          <w:noProof/>
          <w:color w:val="000000"/>
        </w:rPr>
        <w:t>Gao, Yin et al</w:t>
      </w:r>
      <w:r w:rsidR="00317A1E" w:rsidRPr="005F060D">
        <w:rPr>
          <w:noProof/>
          <w:color w:val="000000"/>
          <w:cs/>
        </w:rPr>
        <w:t xml:space="preserve">. </w:t>
      </w:r>
      <w:r w:rsidR="00317A1E" w:rsidRPr="005F060D">
        <w:rPr>
          <w:noProof/>
          <w:color w:val="000000"/>
        </w:rPr>
        <w:t>2018</w:t>
      </w:r>
      <w:r w:rsidR="00317A1E" w:rsidRPr="005F060D">
        <w:rPr>
          <w:noProof/>
          <w:color w:val="000000"/>
          <w:cs/>
        </w:rPr>
        <w:t>)</w:t>
      </w:r>
      <w:r w:rsidR="00317A1E" w:rsidRPr="005F060D">
        <w:rPr>
          <w:color w:val="000000"/>
        </w:rPr>
        <w:fldChar w:fldCharType="end"/>
      </w:r>
      <w:r w:rsidR="00317A1E" w:rsidRPr="005F060D">
        <w:rPr>
          <w:color w:val="000000"/>
          <w:cs/>
        </w:rPr>
        <w:t>.</w:t>
      </w:r>
      <w:r w:rsidR="00317A1E" w:rsidRPr="005F060D">
        <w:rPr>
          <w:color w:val="000000"/>
        </w:rPr>
        <w:t xml:space="preserve"> The selectivity and production yield </w:t>
      </w:r>
      <w:r w:rsidR="00317A1E" w:rsidRPr="005F060D">
        <w:rPr>
          <w:color w:val="000000"/>
          <w:cs/>
        </w:rPr>
        <w:t>(</w:t>
      </w:r>
      <w:r w:rsidR="00317A1E" w:rsidRPr="005F060D">
        <w:rPr>
          <w:color w:val="000000"/>
        </w:rPr>
        <w:t>Fig</w:t>
      </w:r>
      <w:r w:rsidR="00317A1E" w:rsidRPr="005F060D">
        <w:rPr>
          <w:color w:val="000000"/>
          <w:cs/>
        </w:rPr>
        <w:t xml:space="preserve">. </w:t>
      </w:r>
      <w:r w:rsidR="00317A1E" w:rsidRPr="005F060D">
        <w:t>3</w:t>
      </w:r>
      <w:r w:rsidR="00317A1E" w:rsidRPr="005F060D">
        <w:rPr>
          <w:color w:val="000000"/>
        </w:rPr>
        <w:t>b</w:t>
      </w:r>
      <w:r w:rsidR="00317A1E" w:rsidRPr="005F060D">
        <w:rPr>
          <w:color w:val="000000"/>
          <w:cs/>
        </w:rPr>
        <w:t xml:space="preserve">) </w:t>
      </w:r>
      <w:r w:rsidR="00317A1E" w:rsidRPr="005F060D">
        <w:rPr>
          <w:color w:val="000000"/>
        </w:rPr>
        <w:t xml:space="preserve">were also strongly influenced by </w:t>
      </w:r>
      <w:r w:rsidR="00317A1E" w:rsidRPr="005F060D">
        <w:t xml:space="preserve">the </w:t>
      </w:r>
      <w:r w:rsidR="00317A1E" w:rsidRPr="005F060D">
        <w:rPr>
          <w:color w:val="000000"/>
        </w:rPr>
        <w:t>temperature</w:t>
      </w:r>
      <w:r w:rsidR="00317A1E" w:rsidRPr="005F060D">
        <w:rPr>
          <w:color w:val="000000"/>
          <w:cs/>
        </w:rPr>
        <w:t xml:space="preserve">. </w:t>
      </w:r>
      <w:r w:rsidR="00317A1E" w:rsidRPr="005F060D">
        <w:rPr>
          <w:color w:val="000000"/>
        </w:rPr>
        <w:t>The highest FDCA selectivity and yield</w:t>
      </w:r>
      <w:r w:rsidR="00D12EE8" w:rsidRPr="005F060D">
        <w:rPr>
          <w:color w:val="000000"/>
        </w:rPr>
        <w:t xml:space="preserve"> of 13</w:t>
      </w:r>
      <w:r w:rsidR="00D12EE8" w:rsidRPr="005F060D">
        <w:rPr>
          <w:color w:val="000000"/>
          <w:cs/>
        </w:rPr>
        <w:t>.</w:t>
      </w:r>
      <w:r w:rsidR="00D12EE8" w:rsidRPr="005F060D">
        <w:rPr>
          <w:color w:val="000000"/>
        </w:rPr>
        <w:t>3</w:t>
      </w:r>
      <w:r w:rsidR="00D12EE8" w:rsidRPr="005F060D">
        <w:rPr>
          <w:color w:val="000000"/>
          <w:cs/>
        </w:rPr>
        <w:t xml:space="preserve">% </w:t>
      </w:r>
      <w:r w:rsidR="00D12EE8" w:rsidRPr="005F060D">
        <w:rPr>
          <w:color w:val="000000"/>
        </w:rPr>
        <w:t>and 11</w:t>
      </w:r>
      <w:r w:rsidR="00D12EE8" w:rsidRPr="005F060D">
        <w:rPr>
          <w:color w:val="000000"/>
          <w:cs/>
        </w:rPr>
        <w:t>.</w:t>
      </w:r>
      <w:r w:rsidR="00D12EE8" w:rsidRPr="005F060D">
        <w:rPr>
          <w:color w:val="000000"/>
        </w:rPr>
        <w:t>7</w:t>
      </w:r>
      <w:r w:rsidR="00D12EE8" w:rsidRPr="005F060D">
        <w:rPr>
          <w:color w:val="000000"/>
          <w:cs/>
        </w:rPr>
        <w:t>%</w:t>
      </w:r>
      <w:r w:rsidR="00D12EE8" w:rsidRPr="005F060D">
        <w:rPr>
          <w:color w:val="000000"/>
        </w:rPr>
        <w:t>, respectively,</w:t>
      </w:r>
      <w:r w:rsidR="00317A1E" w:rsidRPr="005F060D">
        <w:rPr>
          <w:color w:val="000000"/>
        </w:rPr>
        <w:t xml:space="preserve"> </w:t>
      </w:r>
      <w:r w:rsidR="00D12EE8" w:rsidRPr="005F060D">
        <w:rPr>
          <w:color w:val="000000"/>
        </w:rPr>
        <w:t>were detect</w:t>
      </w:r>
      <w:r w:rsidR="00317A1E" w:rsidRPr="005F060D">
        <w:rPr>
          <w:color w:val="000000"/>
        </w:rPr>
        <w:t>ed at 120</w:t>
      </w:r>
      <w:r w:rsidR="00317A1E" w:rsidRPr="005F060D">
        <w:rPr>
          <w:color w:val="000000"/>
          <w:cs/>
        </w:rPr>
        <w:t xml:space="preserve"> </w:t>
      </w:r>
      <w:r w:rsidR="00317A1E" w:rsidRPr="005F060D">
        <w:rPr>
          <w:color w:val="000000"/>
        </w:rPr>
        <w:t xml:space="preserve">°C. The HMFCA and FFCA intermediates were </w:t>
      </w:r>
      <w:r w:rsidR="00D12EE8" w:rsidRPr="005F060D">
        <w:rPr>
          <w:color w:val="000000"/>
        </w:rPr>
        <w:t xml:space="preserve">also </w:t>
      </w:r>
      <w:r w:rsidR="00317A1E" w:rsidRPr="005F060D">
        <w:rPr>
          <w:color w:val="000000"/>
        </w:rPr>
        <w:t xml:space="preserve">highly converted into FDCA with an </w:t>
      </w:r>
      <w:r w:rsidR="00317A1E" w:rsidRPr="005F060D">
        <w:t>increase in</w:t>
      </w:r>
      <w:r w:rsidR="00317A1E" w:rsidRPr="005F060D">
        <w:rPr>
          <w:color w:val="000000"/>
        </w:rPr>
        <w:t xml:space="preserve"> temperature</w:t>
      </w:r>
      <w:r w:rsidR="00317A1E" w:rsidRPr="005F060D">
        <w:rPr>
          <w:color w:val="000000"/>
          <w:cs/>
        </w:rPr>
        <w:t>.</w:t>
      </w:r>
      <w:r w:rsidR="00D12EE8" w:rsidRPr="005F060D">
        <w:rPr>
          <w:color w:val="000000"/>
        </w:rPr>
        <w:t xml:space="preserve"> </w:t>
      </w:r>
      <w:r w:rsidR="00317A1E" w:rsidRPr="005F060D">
        <w:rPr>
          <w:color w:val="000000"/>
        </w:rPr>
        <w:t xml:space="preserve">However, it should be noted that undesirable reactions with high </w:t>
      </w:r>
      <w:r w:rsidR="00317A1E" w:rsidRPr="005F060D">
        <w:t>temperatures</w:t>
      </w:r>
      <w:r w:rsidR="00317A1E" w:rsidRPr="005F060D">
        <w:rPr>
          <w:color w:val="000000"/>
        </w:rPr>
        <w:t>, for example</w:t>
      </w:r>
      <w:r w:rsidR="00317A1E" w:rsidRPr="005F060D">
        <w:t>,</w:t>
      </w:r>
      <w:r w:rsidR="00317A1E" w:rsidRPr="005F060D">
        <w:rPr>
          <w:color w:val="000000"/>
        </w:rPr>
        <w:t xml:space="preserve"> a formation of open ring products such as </w:t>
      </w:r>
      <w:proofErr w:type="spellStart"/>
      <w:r w:rsidR="00317A1E" w:rsidRPr="005F060D">
        <w:rPr>
          <w:color w:val="000000"/>
        </w:rPr>
        <w:t>levulinic</w:t>
      </w:r>
      <w:proofErr w:type="spellEnd"/>
      <w:r w:rsidR="00317A1E" w:rsidRPr="005F060D">
        <w:rPr>
          <w:color w:val="000000"/>
        </w:rPr>
        <w:t xml:space="preserve"> and formic acid, are concerned and reported in </w:t>
      </w:r>
      <w:r w:rsidR="00317A1E" w:rsidRPr="005F060D">
        <w:t xml:space="preserve">the literature </w:t>
      </w:r>
      <w:r w:rsidR="00317A1E" w:rsidRPr="005F060D">
        <w:rPr>
          <w:color w:val="000000"/>
        </w:rPr>
        <w:fldChar w:fldCharType="begin"/>
      </w:r>
      <w:r w:rsidR="00317A1E" w:rsidRPr="005F060D">
        <w:rPr>
          <w:color w:val="000000"/>
        </w:rPr>
        <w:instrText xml:space="preserve"> ADDIN EN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CITE &lt;EndNote&gt;&lt;Cite&gt;&lt;Author&gt;Gonzalez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Casamachin&lt;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Author&gt;&lt;Year&gt;2020&lt;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Year&gt;&lt;IDText&gt;Partial oxidation of 5</w:instrText>
      </w:r>
      <w:r w:rsidR="00317A1E" w:rsidRPr="005F060D">
        <w:rPr>
          <w:rFonts w:ascii="Cambria Math" w:hAnsi="Cambria Math" w:cs="Cambria Math"/>
          <w:color w:val="000000"/>
        </w:rPr>
        <w:instrText>‑</w:instrText>
      </w:r>
      <w:r w:rsidR="00317A1E" w:rsidRPr="005F060D">
        <w:rPr>
          <w:color w:val="000000"/>
        </w:rPr>
        <w:instrText>hydroxymethylfurfural to 2,5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furandicarboxylic acid using O2 and a photocatalyst of a composite of ZnO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PPy under visible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light</w:instrText>
      </w:r>
      <w:r w:rsidR="00317A1E" w:rsidRPr="005F060D">
        <w:rPr>
          <w:color w:val="000000"/>
          <w:cs/>
        </w:rPr>
        <w:instrText xml:space="preserve">: </w:instrText>
      </w:r>
      <w:r w:rsidR="00317A1E" w:rsidRPr="005F060D">
        <w:rPr>
          <w:color w:val="000000"/>
        </w:rPr>
        <w:instrText>Electrochemical characterization and kinetic analysis&lt;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IDText&gt;&lt;DisplayText&gt;</w:instrText>
      </w:r>
      <w:r w:rsidR="00317A1E" w:rsidRPr="005F060D">
        <w:rPr>
          <w:color w:val="000000"/>
          <w:cs/>
        </w:rPr>
        <w:instrText>(</w:instrText>
      </w:r>
      <w:r w:rsidR="00317A1E" w:rsidRPr="005F060D">
        <w:rPr>
          <w:color w:val="000000"/>
        </w:rPr>
        <w:instrText>Gonzalez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Casamachin, Rivera De la Rosa et al</w:instrText>
      </w:r>
      <w:r w:rsidR="00317A1E" w:rsidRPr="005F060D">
        <w:rPr>
          <w:color w:val="000000"/>
          <w:cs/>
        </w:rPr>
        <w:instrText xml:space="preserve">. </w:instrText>
      </w:r>
      <w:r w:rsidR="00317A1E" w:rsidRPr="005F060D">
        <w:rPr>
          <w:color w:val="000000"/>
        </w:rPr>
        <w:instrText>2020</w:instrText>
      </w:r>
      <w:r w:rsidR="00317A1E" w:rsidRPr="005F060D">
        <w:rPr>
          <w:color w:val="000000"/>
          <w:cs/>
        </w:rPr>
        <w:instrText>)</w:instrText>
      </w:r>
      <w:r w:rsidR="00317A1E" w:rsidRPr="005F060D">
        <w:rPr>
          <w:color w:val="000000"/>
        </w:rPr>
        <w:instrText>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DisplayText&gt;&lt;record&gt;&lt;dates&gt;&lt;pub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dates&gt;&lt;date&gt;2020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08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01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date&gt;&lt;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pub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dates&gt;&lt;year&gt;2020&lt;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year&gt;&lt;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dates&gt;&lt;keywords&gt;&lt;keyword&gt;Photocatalysis&lt;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keyword&gt;&lt;keyword&gt;ZnO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PPy&lt;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keyword&gt;&lt;keyword&gt;2,5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furandicarboxylic acid&lt;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keyword&gt;&lt;keyword&gt;Electrochemical&lt;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keyword&gt;&lt;keyword&gt;Kinetic analysis&lt;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keyword&gt;&lt;keyword&gt;5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hydroxymetilfurfural&lt;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keywords&gt;&lt;urls&gt;&lt;related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urls&gt;&lt;url&gt;https</w:instrText>
      </w:r>
      <w:r w:rsidR="00317A1E" w:rsidRPr="005F060D">
        <w:rPr>
          <w:color w:val="000000"/>
          <w:cs/>
        </w:rPr>
        <w:instrText>://</w:instrText>
      </w:r>
      <w:r w:rsidR="00317A1E" w:rsidRPr="005F060D">
        <w:rPr>
          <w:color w:val="000000"/>
        </w:rPr>
        <w:instrText>www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sciencedirect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com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science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article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pii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S1385894720306902&lt;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url&gt;&lt;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related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urls&gt;&lt;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urls&gt;&lt;isbn&gt;1385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8947&lt;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isbn&gt;&lt;titles&gt;&lt;title&gt;Partial oxidation of 5</w:instrText>
      </w:r>
      <w:r w:rsidR="00317A1E" w:rsidRPr="005F060D">
        <w:rPr>
          <w:rFonts w:ascii="Cambria Math" w:hAnsi="Cambria Math" w:cs="Cambria Math"/>
          <w:color w:val="000000"/>
        </w:rPr>
        <w:instrText>‑</w:instrText>
      </w:r>
      <w:r w:rsidR="00317A1E" w:rsidRPr="005F060D">
        <w:rPr>
          <w:color w:val="000000"/>
        </w:rPr>
        <w:instrText>hydroxymethylfurfural to 2,5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furandicarboxylic acid using O2 and a photocatalyst of a composite of ZnO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PPy under visible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light</w:instrText>
      </w:r>
      <w:r w:rsidR="00317A1E" w:rsidRPr="005F060D">
        <w:rPr>
          <w:color w:val="000000"/>
          <w:cs/>
        </w:rPr>
        <w:instrText xml:space="preserve">: </w:instrText>
      </w:r>
      <w:r w:rsidR="00317A1E" w:rsidRPr="005F060D">
        <w:rPr>
          <w:color w:val="000000"/>
        </w:rPr>
        <w:instrText>Electrochemical characterization and kinetic analysis&lt;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title&gt;&lt;secondary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title&gt;Chemical Engineering Journal&lt;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secondary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title&gt;&lt;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titles&gt;&lt;pages&gt;124699&lt;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pages&gt;&lt;contributors&gt;&lt;authors&gt;&lt;author&gt;Gonzalez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Casamachin, Diego Alexander&lt;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author&gt;&lt;author&gt;Rivera De la Rosa, Javier&lt;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author&gt;&lt;author&gt;Lucio</w:instrText>
      </w:r>
      <w:r w:rsidR="00317A1E" w:rsidRPr="005F060D">
        <w:rPr>
          <w:color w:val="000000"/>
          <w:cs/>
        </w:rPr>
        <w:instrText>–</w:instrText>
      </w:r>
      <w:r w:rsidR="00317A1E" w:rsidRPr="005F060D">
        <w:rPr>
          <w:color w:val="000000"/>
        </w:rPr>
        <w:instrText>Ortiz, Carlos J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author&gt;&lt;author&gt;Sandoval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Rangel, Ladislao&lt;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author&gt;&lt;author&gt;García, Carlos D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authors&gt;&lt;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contributors&gt;&lt;added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 format</w:instrText>
      </w:r>
      <w:r w:rsidR="00317A1E" w:rsidRPr="005F060D">
        <w:rPr>
          <w:color w:val="000000"/>
          <w:cs/>
        </w:rPr>
        <w:instrText>="</w:instrText>
      </w:r>
      <w:r w:rsidR="00317A1E" w:rsidRPr="005F060D">
        <w:rPr>
          <w:color w:val="000000"/>
        </w:rPr>
        <w:instrText>utc</w:instrText>
      </w:r>
      <w:r w:rsidR="00317A1E" w:rsidRPr="005F060D">
        <w:rPr>
          <w:color w:val="000000"/>
          <w:cs/>
        </w:rPr>
        <w:instrText>"</w:instrText>
      </w:r>
      <w:r w:rsidR="00317A1E" w:rsidRPr="005F060D">
        <w:rPr>
          <w:color w:val="000000"/>
        </w:rPr>
        <w:instrText>&gt;1649560808&lt;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added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date&gt;&lt;ref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type name</w:instrText>
      </w:r>
      <w:r w:rsidR="00317A1E" w:rsidRPr="005F060D">
        <w:rPr>
          <w:color w:val="000000"/>
          <w:cs/>
        </w:rPr>
        <w:instrText>="</w:instrText>
      </w:r>
      <w:r w:rsidR="00317A1E" w:rsidRPr="005F060D">
        <w:rPr>
          <w:color w:val="000000"/>
        </w:rPr>
        <w:instrText>Journal Article</w:instrText>
      </w:r>
      <w:r w:rsidR="00317A1E" w:rsidRPr="005F060D">
        <w:rPr>
          <w:color w:val="000000"/>
          <w:cs/>
        </w:rPr>
        <w:instrText>"</w:instrText>
      </w:r>
      <w:r w:rsidR="00317A1E" w:rsidRPr="005F060D">
        <w:rPr>
          <w:color w:val="000000"/>
        </w:rPr>
        <w:instrText>&gt;17&lt;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ref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type&gt;&lt;rec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number&gt;1292&lt;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rec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number&gt;&lt;last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updated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 format</w:instrText>
      </w:r>
      <w:r w:rsidR="00317A1E" w:rsidRPr="005F060D">
        <w:rPr>
          <w:color w:val="000000"/>
          <w:cs/>
        </w:rPr>
        <w:instrText>="</w:instrText>
      </w:r>
      <w:r w:rsidR="00317A1E" w:rsidRPr="005F060D">
        <w:rPr>
          <w:color w:val="000000"/>
        </w:rPr>
        <w:instrText>utc</w:instrText>
      </w:r>
      <w:r w:rsidR="00317A1E" w:rsidRPr="005F060D">
        <w:rPr>
          <w:color w:val="000000"/>
          <w:cs/>
        </w:rPr>
        <w:instrText>"</w:instrText>
      </w:r>
      <w:r w:rsidR="00317A1E" w:rsidRPr="005F060D">
        <w:rPr>
          <w:color w:val="000000"/>
        </w:rPr>
        <w:instrText>&gt;1649576617&lt;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last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updated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date&gt;&lt;electronic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resource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num&gt;https</w:instrText>
      </w:r>
      <w:r w:rsidR="00317A1E" w:rsidRPr="005F060D">
        <w:rPr>
          <w:color w:val="000000"/>
          <w:cs/>
        </w:rPr>
        <w:instrText>://</w:instrText>
      </w:r>
      <w:r w:rsidR="00317A1E" w:rsidRPr="005F060D">
        <w:rPr>
          <w:color w:val="000000"/>
        </w:rPr>
        <w:instrText>doi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org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10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1016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j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cej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2020</w:instrText>
      </w:r>
      <w:r w:rsidR="00317A1E" w:rsidRPr="005F060D">
        <w:rPr>
          <w:color w:val="000000"/>
          <w:cs/>
        </w:rPr>
        <w:instrText>.</w:instrText>
      </w:r>
      <w:r w:rsidR="00317A1E" w:rsidRPr="005F060D">
        <w:rPr>
          <w:color w:val="000000"/>
        </w:rPr>
        <w:instrText>124699&lt;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electronic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resource</w:instrText>
      </w:r>
      <w:r w:rsidR="00317A1E" w:rsidRPr="005F060D">
        <w:rPr>
          <w:color w:val="000000"/>
          <w:cs/>
        </w:rPr>
        <w:instrText>-</w:instrText>
      </w:r>
      <w:r w:rsidR="00317A1E" w:rsidRPr="005F060D">
        <w:rPr>
          <w:color w:val="000000"/>
        </w:rPr>
        <w:instrText>num&gt;&lt;volume&gt;393&lt;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volume&gt;&lt;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record&gt;&lt;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Cite&gt;&lt;</w:instrText>
      </w:r>
      <w:r w:rsidR="00317A1E" w:rsidRPr="005F060D">
        <w:rPr>
          <w:color w:val="000000"/>
          <w:cs/>
        </w:rPr>
        <w:instrText>/</w:instrText>
      </w:r>
      <w:r w:rsidR="00317A1E" w:rsidRPr="005F060D">
        <w:rPr>
          <w:color w:val="000000"/>
        </w:rPr>
        <w:instrText>EndNote&gt;</w:instrText>
      </w:r>
      <w:r w:rsidR="00317A1E" w:rsidRPr="005F060D">
        <w:rPr>
          <w:color w:val="000000"/>
        </w:rPr>
        <w:fldChar w:fldCharType="separate"/>
      </w:r>
      <w:r w:rsidR="00317A1E" w:rsidRPr="005F060D">
        <w:rPr>
          <w:noProof/>
          <w:color w:val="000000"/>
          <w:cs/>
        </w:rPr>
        <w:t>(</w:t>
      </w:r>
      <w:r w:rsidR="00317A1E" w:rsidRPr="005F060D">
        <w:rPr>
          <w:noProof/>
          <w:color w:val="000000"/>
        </w:rPr>
        <w:t>Gonzalez</w:t>
      </w:r>
      <w:r w:rsidR="00317A1E" w:rsidRPr="005F060D">
        <w:rPr>
          <w:noProof/>
          <w:color w:val="000000"/>
          <w:cs/>
        </w:rPr>
        <w:t>-</w:t>
      </w:r>
      <w:r w:rsidR="00317A1E" w:rsidRPr="005F060D">
        <w:rPr>
          <w:noProof/>
          <w:color w:val="000000"/>
        </w:rPr>
        <w:t>Casamachin, Rivera De la Rosa et al</w:t>
      </w:r>
      <w:r w:rsidR="00317A1E" w:rsidRPr="005F060D">
        <w:rPr>
          <w:noProof/>
          <w:color w:val="000000"/>
          <w:cs/>
        </w:rPr>
        <w:t xml:space="preserve">. </w:t>
      </w:r>
      <w:r w:rsidR="00317A1E" w:rsidRPr="005F060D">
        <w:rPr>
          <w:noProof/>
          <w:color w:val="000000"/>
        </w:rPr>
        <w:t>2020</w:t>
      </w:r>
      <w:r w:rsidR="00317A1E" w:rsidRPr="005F060D">
        <w:rPr>
          <w:noProof/>
          <w:color w:val="000000"/>
          <w:cs/>
        </w:rPr>
        <w:t>)</w:t>
      </w:r>
      <w:r w:rsidR="00317A1E" w:rsidRPr="005F060D">
        <w:rPr>
          <w:color w:val="000000"/>
        </w:rPr>
        <w:fldChar w:fldCharType="end"/>
      </w:r>
      <w:r w:rsidR="00317A1E" w:rsidRPr="005F060D">
        <w:rPr>
          <w:color w:val="000000"/>
          <w:cs/>
        </w:rPr>
        <w:t>.</w:t>
      </w:r>
    </w:p>
    <w:p w14:paraId="06791CB0" w14:textId="77777777" w:rsidR="002727BF" w:rsidRPr="005F060D" w:rsidRDefault="00816007" w:rsidP="002D3D9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left"/>
        <w:rPr>
          <w:i/>
          <w:color w:val="000000"/>
        </w:rPr>
      </w:pPr>
      <w:r w:rsidRPr="005F060D">
        <w:rPr>
          <w:i/>
          <w:noProof/>
          <w:color w:val="000000"/>
        </w:rPr>
        <w:drawing>
          <wp:inline distT="0" distB="0" distL="0" distR="0" wp14:anchorId="3E20C147" wp14:editId="4C0D8AB0">
            <wp:extent cx="4211998" cy="1800000"/>
            <wp:effectExtent l="0" t="0" r="0" b="0"/>
            <wp:docPr id="5" name="image7.png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har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998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E403C" w14:textId="5B245B92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i/>
          <w:color w:val="000000"/>
        </w:rPr>
      </w:pPr>
      <w:r w:rsidRPr="005F060D">
        <w:rPr>
          <w:i/>
          <w:color w:val="000000"/>
        </w:rPr>
        <w:t xml:space="preserve">Figure </w:t>
      </w:r>
      <w:r w:rsidR="00665883" w:rsidRPr="005F060D">
        <w:rPr>
          <w:i/>
        </w:rPr>
        <w:t>3</w:t>
      </w:r>
      <w:r w:rsidRPr="005F060D">
        <w:rPr>
          <w:i/>
          <w:iCs/>
          <w:color w:val="000000"/>
          <w:cs/>
        </w:rPr>
        <w:t xml:space="preserve">: </w:t>
      </w:r>
      <w:r w:rsidRPr="005F060D">
        <w:rPr>
          <w:i/>
          <w:color w:val="000000"/>
        </w:rPr>
        <w:t xml:space="preserve">Temperature effect on HMF oxidation reaction using </w:t>
      </w:r>
      <w:r w:rsidR="00675366" w:rsidRPr="005F060D">
        <w:rPr>
          <w:i/>
          <w:iCs/>
          <w:color w:val="000000"/>
        </w:rPr>
        <w:t>LMNO</w:t>
      </w:r>
      <w:r w:rsidR="00683E2A" w:rsidRPr="005F060D">
        <w:rPr>
          <w:i/>
          <w:iCs/>
          <w:color w:val="000000"/>
          <w:cs/>
        </w:rPr>
        <w:t xml:space="preserve"> </w:t>
      </w:r>
      <w:r w:rsidRPr="005F060D">
        <w:rPr>
          <w:i/>
          <w:color w:val="000000"/>
        </w:rPr>
        <w:t>catalyst</w:t>
      </w:r>
      <w:r w:rsidRPr="005F060D">
        <w:rPr>
          <w:i/>
          <w:iCs/>
          <w:color w:val="000000"/>
          <w:cs/>
        </w:rPr>
        <w:t>: (</w:t>
      </w:r>
      <w:r w:rsidRPr="005F060D">
        <w:rPr>
          <w:i/>
          <w:color w:val="000000"/>
        </w:rPr>
        <w:t>a</w:t>
      </w:r>
      <w:r w:rsidRPr="005F060D">
        <w:rPr>
          <w:i/>
          <w:iCs/>
          <w:color w:val="000000"/>
          <w:cs/>
        </w:rPr>
        <w:t xml:space="preserve">) </w:t>
      </w:r>
      <w:r w:rsidRPr="005F060D">
        <w:rPr>
          <w:i/>
          <w:color w:val="000000"/>
        </w:rPr>
        <w:t xml:space="preserve">HMF conversion </w:t>
      </w:r>
      <w:r w:rsidRPr="005F060D">
        <w:rPr>
          <w:i/>
          <w:iCs/>
          <w:color w:val="000000"/>
          <w:cs/>
        </w:rPr>
        <w:t>(</w:t>
      </w:r>
      <w:r w:rsidRPr="005F060D">
        <w:rPr>
          <w:i/>
          <w:color w:val="000000"/>
        </w:rPr>
        <w:t>b</w:t>
      </w:r>
      <w:r w:rsidRPr="005F060D">
        <w:rPr>
          <w:i/>
          <w:iCs/>
          <w:color w:val="000000"/>
          <w:cs/>
        </w:rPr>
        <w:t xml:space="preserve">) </w:t>
      </w:r>
      <w:r w:rsidRPr="005F060D">
        <w:rPr>
          <w:i/>
          <w:color w:val="000000"/>
        </w:rPr>
        <w:t>yield and selectivity</w:t>
      </w:r>
      <w:r w:rsidRPr="005F060D">
        <w:rPr>
          <w:i/>
          <w:iCs/>
          <w:color w:val="000000"/>
          <w:cs/>
        </w:rPr>
        <w:t>.</w:t>
      </w:r>
    </w:p>
    <w:p w14:paraId="44296530" w14:textId="090AA783" w:rsidR="002727BF" w:rsidRPr="005F060D" w:rsidRDefault="00EC70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 w:rsidRPr="005F060D">
        <w:rPr>
          <w:color w:val="000000"/>
        </w:rPr>
        <w:t>Since the DFF was not observed in this study, the rate constant of k</w:t>
      </w:r>
      <w:r w:rsidRPr="005F060D">
        <w:rPr>
          <w:color w:val="000000"/>
          <w:vertAlign w:val="subscript"/>
        </w:rPr>
        <w:t>2</w:t>
      </w:r>
      <w:r w:rsidRPr="005F060D">
        <w:rPr>
          <w:color w:val="000000"/>
        </w:rPr>
        <w:t xml:space="preserve"> and k</w:t>
      </w:r>
      <w:r w:rsidRPr="005F060D">
        <w:rPr>
          <w:color w:val="000000"/>
          <w:vertAlign w:val="subscript"/>
        </w:rPr>
        <w:t>4</w:t>
      </w:r>
      <w:r w:rsidRPr="005F060D">
        <w:rPr>
          <w:color w:val="000000"/>
        </w:rPr>
        <w:t xml:space="preserve"> are assumed to be null</w:t>
      </w:r>
      <w:r w:rsidRPr="005F060D">
        <w:t>. T</w:t>
      </w:r>
      <w:r w:rsidR="00816007" w:rsidRPr="005F060D">
        <w:t>he</w:t>
      </w:r>
      <w:r w:rsidR="00816007" w:rsidRPr="005F060D">
        <w:rPr>
          <w:color w:val="000000"/>
          <w:cs/>
        </w:rPr>
        <w:t xml:space="preserve"> </w:t>
      </w:r>
      <w:r w:rsidR="00816007" w:rsidRPr="005F060D">
        <w:rPr>
          <w:color w:val="000000"/>
        </w:rPr>
        <w:t xml:space="preserve">pathway of </w:t>
      </w:r>
      <w:r w:rsidR="00F854C2">
        <w:rPr>
          <w:color w:val="000000"/>
        </w:rPr>
        <w:t xml:space="preserve">the </w:t>
      </w:r>
      <w:r w:rsidR="00816007" w:rsidRPr="005F060D">
        <w:rPr>
          <w:color w:val="000000"/>
        </w:rPr>
        <w:t>HM</w:t>
      </w:r>
      <w:r w:rsidR="00C61107" w:rsidRPr="005F060D">
        <w:rPr>
          <w:color w:val="000000"/>
        </w:rPr>
        <w:t>F oxidation</w:t>
      </w:r>
      <w:r w:rsidR="00816007" w:rsidRPr="005F060D">
        <w:t xml:space="preserve"> </w:t>
      </w:r>
      <w:r w:rsidRPr="005F060D">
        <w:rPr>
          <w:color w:val="000000"/>
        </w:rPr>
        <w:t xml:space="preserve">step </w:t>
      </w:r>
      <w:r w:rsidRPr="005F060D">
        <w:t>occurring</w:t>
      </w:r>
      <w:r w:rsidRPr="005F060D">
        <w:rPr>
          <w:color w:val="000000"/>
        </w:rPr>
        <w:t xml:space="preserve"> in </w:t>
      </w:r>
      <w:r w:rsidR="00F854C2">
        <w:rPr>
          <w:color w:val="000000"/>
        </w:rPr>
        <w:t xml:space="preserve">the </w:t>
      </w:r>
      <w:r w:rsidRPr="005F060D">
        <w:rPr>
          <w:color w:val="000000"/>
        </w:rPr>
        <w:t>A-chain (</w:t>
      </w:r>
      <w:r w:rsidRPr="005F060D">
        <w:t>Fig</w:t>
      </w:r>
      <w:r w:rsidRPr="005F060D">
        <w:rPr>
          <w:cs/>
        </w:rPr>
        <w:t xml:space="preserve">. </w:t>
      </w:r>
      <w:r w:rsidRPr="005F060D">
        <w:t>1)</w:t>
      </w:r>
      <w:r w:rsidRPr="005F060D">
        <w:rPr>
          <w:color w:val="000000"/>
        </w:rPr>
        <w:t xml:space="preserve"> was </w:t>
      </w:r>
      <w:r w:rsidRPr="005F060D">
        <w:t>proposed</w:t>
      </w:r>
      <w:r w:rsidRPr="005F060D">
        <w:rPr>
          <w:i/>
          <w:iCs/>
          <w:color w:val="000000"/>
          <w:cs/>
        </w:rPr>
        <w:t>.</w:t>
      </w:r>
      <w:r w:rsidRPr="005F060D">
        <w:rPr>
          <w:i/>
          <w:iCs/>
          <w:color w:val="000000"/>
        </w:rPr>
        <w:t xml:space="preserve"> </w:t>
      </w:r>
      <w:r w:rsidRPr="005F060D">
        <w:rPr>
          <w:color w:val="000000"/>
        </w:rPr>
        <w:t>T</w:t>
      </w:r>
      <w:r w:rsidR="00C61107" w:rsidRPr="005F060D">
        <w:rPr>
          <w:color w:val="000000"/>
        </w:rPr>
        <w:t xml:space="preserve">he reaction rate equation with the </w:t>
      </w:r>
      <w:r w:rsidR="00816007" w:rsidRPr="005F060D">
        <w:rPr>
          <w:color w:val="000000"/>
        </w:rPr>
        <w:t xml:space="preserve">common </w:t>
      </w:r>
      <w:r w:rsidR="00C61107" w:rsidRPr="005F060D">
        <w:rPr>
          <w:color w:val="000000"/>
        </w:rPr>
        <w:t xml:space="preserve">presumption of </w:t>
      </w:r>
      <w:r w:rsidR="00816007" w:rsidRPr="005F060D">
        <w:rPr>
          <w:color w:val="000000"/>
        </w:rPr>
        <w:t>a first</w:t>
      </w:r>
      <w:r w:rsidR="00816007" w:rsidRPr="005F060D">
        <w:rPr>
          <w:i/>
          <w:iCs/>
          <w:color w:val="000000"/>
          <w:cs/>
        </w:rPr>
        <w:t>-</w:t>
      </w:r>
      <w:r w:rsidR="00816007" w:rsidRPr="005F060D">
        <w:rPr>
          <w:color w:val="000000"/>
        </w:rPr>
        <w:t>order reaction for each step</w:t>
      </w:r>
      <w:r w:rsidR="00816007" w:rsidRPr="005F060D">
        <w:rPr>
          <w:i/>
          <w:iCs/>
          <w:color w:val="000000"/>
          <w:cs/>
        </w:rPr>
        <w:t xml:space="preserve"> </w:t>
      </w:r>
      <w:r w:rsidR="00816007" w:rsidRPr="005F060D">
        <w:rPr>
          <w:color w:val="000000"/>
        </w:rPr>
        <w:t>can be written</w:t>
      </w:r>
      <w:r w:rsidR="00816007" w:rsidRPr="005F060D">
        <w:rPr>
          <w:color w:val="000000"/>
          <w:cs/>
        </w:rPr>
        <w:t>:</w:t>
      </w:r>
    </w:p>
    <w:tbl>
      <w:tblPr>
        <w:tblStyle w:val="a3"/>
        <w:tblW w:w="8787" w:type="dxa"/>
        <w:tblLayout w:type="fixed"/>
        <w:tblLook w:val="0400" w:firstRow="0" w:lastRow="0" w:firstColumn="0" w:lastColumn="0" w:noHBand="0" w:noVBand="1"/>
      </w:tblPr>
      <w:tblGrid>
        <w:gridCol w:w="7996"/>
        <w:gridCol w:w="791"/>
      </w:tblGrid>
      <w:tr w:rsidR="00EC702A" w:rsidRPr="005F060D" w14:paraId="45109FA9" w14:textId="77777777" w:rsidTr="00B04E1A">
        <w:tc>
          <w:tcPr>
            <w:tcW w:w="7996" w:type="dxa"/>
            <w:shd w:val="clear" w:color="auto" w:fill="auto"/>
            <w:vAlign w:val="center"/>
          </w:tcPr>
          <w:p w14:paraId="6F2E3879" w14:textId="5CF1B29E" w:rsidR="00EC702A" w:rsidRPr="005F060D" w:rsidRDefault="00000000" w:rsidP="00B0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iCs/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iCs/>
                            <w:color w:val="000000"/>
                          </w:rPr>
                          <m:t>HMF</m:t>
                        </m:r>
                      </m:e>
                    </m:d>
                  </m:num>
                  <m:den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dt</m:t>
                    </m:r>
                  </m:den>
                </m:f>
                <m:r>
                  <m:rPr>
                    <m:nor/>
                  </m:rPr>
                  <w:rPr>
                    <w:iCs/>
                    <w:color w:val="000000"/>
                    <w:cs/>
                  </w:rPr>
                  <m:t>=</m:t>
                </m:r>
                <m:r>
                  <m:rPr>
                    <m:nor/>
                  </m:rPr>
                  <w:rPr>
                    <w:iCs/>
                    <w:color w:val="000000"/>
                  </w:rPr>
                  <m:t xml:space="preserve"> 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Cs/>
                            <w:color w:val="000000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  <w:color w:val="000000"/>
                          </w:rPr>
                          <m:t>1</m:t>
                        </m:r>
                      </m:sub>
                    </m:sSub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Cs/>
                            <w:color w:val="000000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  <w:color w:val="000000"/>
                          </w:rPr>
                          <m:t>2</m:t>
                        </m:r>
                      </m:sub>
                    </m:sSub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HMF</m:t>
                    </m:r>
                  </m:e>
                </m:d>
              </m:oMath>
            </m:oMathPara>
          </w:p>
        </w:tc>
        <w:tc>
          <w:tcPr>
            <w:tcW w:w="791" w:type="dxa"/>
            <w:shd w:val="clear" w:color="auto" w:fill="auto"/>
            <w:vAlign w:val="center"/>
          </w:tcPr>
          <w:p w14:paraId="5B396CD2" w14:textId="77777777" w:rsidR="00EC702A" w:rsidRPr="005F060D" w:rsidRDefault="00EC702A" w:rsidP="00B0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right"/>
              <w:rPr>
                <w:i/>
                <w:color w:val="000000"/>
              </w:rPr>
            </w:pPr>
            <w:r w:rsidRPr="005F060D">
              <w:rPr>
                <w:i/>
                <w:color w:val="000000"/>
                <w:cs/>
              </w:rPr>
              <w:t>(</w:t>
            </w:r>
            <w:r w:rsidRPr="005F060D">
              <w:rPr>
                <w:iCs/>
                <w:color w:val="000000"/>
              </w:rPr>
              <w:t>1</w:t>
            </w:r>
            <w:r w:rsidRPr="005F060D">
              <w:rPr>
                <w:i/>
                <w:color w:val="000000"/>
                <w:cs/>
              </w:rPr>
              <w:t>)</w:t>
            </w:r>
          </w:p>
        </w:tc>
      </w:tr>
      <w:tr w:rsidR="00EC702A" w:rsidRPr="005F060D" w14:paraId="1EF6EDAA" w14:textId="77777777" w:rsidTr="00B04E1A">
        <w:tc>
          <w:tcPr>
            <w:tcW w:w="7996" w:type="dxa"/>
            <w:shd w:val="clear" w:color="auto" w:fill="auto"/>
            <w:vAlign w:val="center"/>
          </w:tcPr>
          <w:p w14:paraId="537E19B1" w14:textId="3E751AF1" w:rsidR="00EC702A" w:rsidRPr="005F060D" w:rsidRDefault="00000000" w:rsidP="00B0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iCs/>
                            <w:color w:val="000000"/>
                          </w:rPr>
                          <m:t>HMFCA</m:t>
                        </m:r>
                      </m:e>
                    </m:d>
                  </m:num>
                  <m:den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dt</m:t>
                    </m:r>
                  </m:den>
                </m:f>
                <m:r>
                  <m:rPr>
                    <m:nor/>
                  </m:rPr>
                  <w:rPr>
                    <w:iCs/>
                    <w:color w:val="000000"/>
                    <w:cs/>
                  </w:rPr>
                  <m:t>=</m:t>
                </m:r>
                <m:r>
                  <m:rPr>
                    <m:nor/>
                  </m:rPr>
                  <w:rPr>
                    <w:iCs/>
                    <w:color w:val="00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HMF</m:t>
                    </m:r>
                  </m:e>
                </m:d>
                <m:r>
                  <w:rPr>
                    <w:rFonts w:ascii="Cambria Math" w:hAnsi="Cambria Math"/>
                    <w:color w:val="000000"/>
                  </w:rPr>
                  <m:t xml:space="preserve"> </m:t>
                </m:r>
                <m:r>
                  <m:rPr>
                    <m:nor/>
                  </m:rPr>
                  <w:rPr>
                    <w:iCs/>
                    <w:color w:val="00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 xml:space="preserve"> k</m:t>
                    </m:r>
                  </m:e>
                  <m:sub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3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HMFCA</m:t>
                    </m:r>
                  </m:e>
                </m:d>
              </m:oMath>
            </m:oMathPara>
          </w:p>
        </w:tc>
        <w:tc>
          <w:tcPr>
            <w:tcW w:w="791" w:type="dxa"/>
            <w:shd w:val="clear" w:color="auto" w:fill="auto"/>
            <w:vAlign w:val="center"/>
          </w:tcPr>
          <w:p w14:paraId="27AC7AFC" w14:textId="009B68F9" w:rsidR="00EC702A" w:rsidRPr="005F060D" w:rsidRDefault="00EC702A" w:rsidP="00B0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right"/>
              <w:rPr>
                <w:i/>
                <w:color w:val="000000"/>
                <w:cs/>
              </w:rPr>
            </w:pPr>
            <w:r w:rsidRPr="005F060D">
              <w:rPr>
                <w:i/>
                <w:color w:val="000000"/>
                <w:cs/>
              </w:rPr>
              <w:t>(</w:t>
            </w:r>
            <w:r w:rsidRPr="005F060D">
              <w:rPr>
                <w:iCs/>
                <w:color w:val="000000"/>
              </w:rPr>
              <w:t>2</w:t>
            </w:r>
            <w:r w:rsidRPr="005F060D">
              <w:rPr>
                <w:i/>
                <w:color w:val="000000"/>
                <w:cs/>
              </w:rPr>
              <w:t>)</w:t>
            </w:r>
          </w:p>
        </w:tc>
      </w:tr>
      <w:tr w:rsidR="00EC702A" w:rsidRPr="005F060D" w14:paraId="3A50BD1C" w14:textId="77777777" w:rsidTr="00B04E1A">
        <w:tc>
          <w:tcPr>
            <w:tcW w:w="7996" w:type="dxa"/>
            <w:shd w:val="clear" w:color="auto" w:fill="auto"/>
            <w:vAlign w:val="center"/>
          </w:tcPr>
          <w:p w14:paraId="02C30BE0" w14:textId="67459D75" w:rsidR="00EC702A" w:rsidRPr="005F060D" w:rsidRDefault="00000000" w:rsidP="00B0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iCs/>
                            <w:color w:val="000000"/>
                          </w:rPr>
                          <m:t>FFCA</m:t>
                        </m:r>
                      </m:e>
                    </m:d>
                  </m:num>
                  <m:den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dt</m:t>
                    </m:r>
                  </m:den>
                </m:f>
                <m:r>
                  <m:rPr>
                    <m:nor/>
                  </m:rPr>
                  <w:rPr>
                    <w:iCs/>
                    <w:color w:val="000000"/>
                    <w:cs/>
                  </w:rPr>
                  <m:t>=</m:t>
                </m:r>
                <m:r>
                  <m:rPr>
                    <m:nor/>
                  </m:rPr>
                  <w:rPr>
                    <w:iCs/>
                    <w:color w:val="00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3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HMFCA</m:t>
                    </m:r>
                  </m:e>
                </m:d>
                <m:r>
                  <m:rPr>
                    <m:nor/>
                  </m:rPr>
                  <w:rPr>
                    <w:iCs/>
                    <w:color w:val="000000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 xml:space="preserve"> k</m:t>
                    </m:r>
                  </m:e>
                  <m:sub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5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FFCA</m:t>
                    </m:r>
                  </m:e>
                </m:d>
              </m:oMath>
            </m:oMathPara>
          </w:p>
        </w:tc>
        <w:tc>
          <w:tcPr>
            <w:tcW w:w="791" w:type="dxa"/>
            <w:shd w:val="clear" w:color="auto" w:fill="auto"/>
            <w:vAlign w:val="center"/>
          </w:tcPr>
          <w:p w14:paraId="0FAB510B" w14:textId="09722D6F" w:rsidR="00EC702A" w:rsidRPr="005F060D" w:rsidRDefault="00EC702A" w:rsidP="00B0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right"/>
              <w:rPr>
                <w:i/>
                <w:color w:val="000000"/>
                <w:cs/>
              </w:rPr>
            </w:pPr>
            <w:r w:rsidRPr="005F060D">
              <w:rPr>
                <w:i/>
                <w:color w:val="000000"/>
                <w:cs/>
              </w:rPr>
              <w:t>(</w:t>
            </w:r>
            <w:r w:rsidRPr="005F060D">
              <w:rPr>
                <w:iCs/>
                <w:color w:val="000000"/>
              </w:rPr>
              <w:t>3</w:t>
            </w:r>
            <w:r w:rsidRPr="005F060D">
              <w:rPr>
                <w:i/>
                <w:color w:val="000000"/>
                <w:cs/>
              </w:rPr>
              <w:t>)</w:t>
            </w:r>
          </w:p>
        </w:tc>
      </w:tr>
      <w:tr w:rsidR="00EC702A" w:rsidRPr="005F060D" w14:paraId="64162A13" w14:textId="77777777" w:rsidTr="00B04E1A">
        <w:tc>
          <w:tcPr>
            <w:tcW w:w="7996" w:type="dxa"/>
            <w:shd w:val="clear" w:color="auto" w:fill="auto"/>
            <w:vAlign w:val="center"/>
          </w:tcPr>
          <w:p w14:paraId="78B8770C" w14:textId="66455489" w:rsidR="00EC702A" w:rsidRPr="005F060D" w:rsidRDefault="00000000" w:rsidP="00B0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iCs/>
                            <w:color w:val="000000"/>
                          </w:rPr>
                          <m:t>FDCA</m:t>
                        </m:r>
                      </m:e>
                    </m:d>
                  </m:num>
                  <m:den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dt</m:t>
                    </m:r>
                  </m:den>
                </m:f>
                <m:r>
                  <m:rPr>
                    <m:nor/>
                  </m:rPr>
                  <w:rPr>
                    <w:iCs/>
                    <w:color w:val="000000"/>
                    <w:cs/>
                  </w:rPr>
                  <m:t>=</m:t>
                </m:r>
                <m:r>
                  <m:rPr>
                    <m:nor/>
                  </m:rPr>
                  <w:rPr>
                    <w:iCs/>
                    <w:color w:val="00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 xml:space="preserve"> k</m:t>
                    </m:r>
                  </m:e>
                  <m:sub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5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FFCA</m:t>
                    </m:r>
                  </m:e>
                </m:d>
              </m:oMath>
            </m:oMathPara>
          </w:p>
        </w:tc>
        <w:tc>
          <w:tcPr>
            <w:tcW w:w="791" w:type="dxa"/>
            <w:shd w:val="clear" w:color="auto" w:fill="auto"/>
            <w:vAlign w:val="center"/>
          </w:tcPr>
          <w:p w14:paraId="57BC0B9B" w14:textId="1B469E01" w:rsidR="00EC702A" w:rsidRPr="005F060D" w:rsidRDefault="00EC702A" w:rsidP="00B0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right"/>
              <w:rPr>
                <w:i/>
                <w:color w:val="000000"/>
                <w:cs/>
              </w:rPr>
            </w:pPr>
            <w:r w:rsidRPr="005F060D">
              <w:rPr>
                <w:i/>
                <w:color w:val="000000"/>
                <w:cs/>
              </w:rPr>
              <w:t>(</w:t>
            </w:r>
            <w:r w:rsidRPr="005F060D">
              <w:rPr>
                <w:iCs/>
                <w:color w:val="000000"/>
              </w:rPr>
              <w:t>4</w:t>
            </w:r>
            <w:r w:rsidRPr="005F060D">
              <w:rPr>
                <w:i/>
                <w:color w:val="000000"/>
                <w:cs/>
              </w:rPr>
              <w:t>)</w:t>
            </w:r>
          </w:p>
        </w:tc>
      </w:tr>
    </w:tbl>
    <w:p w14:paraId="71A9AC3C" w14:textId="11F52732" w:rsidR="002727BF" w:rsidRPr="005F060D" w:rsidRDefault="00816007" w:rsidP="00334FAE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 w:rsidRPr="005F060D">
        <w:rPr>
          <w:color w:val="000000"/>
        </w:rPr>
        <w:lastRenderedPageBreak/>
        <w:t>The differential forms for the change in concentrations of</w:t>
      </w:r>
      <w:r w:rsidR="000F3766" w:rsidRPr="005F060D">
        <w:rPr>
          <w:color w:val="000000"/>
          <w:cs/>
        </w:rPr>
        <w:t xml:space="preserve"> </w:t>
      </w:r>
      <w:r w:rsidRPr="005F060D">
        <w:rPr>
          <w:color w:val="000000"/>
        </w:rPr>
        <w:t>HMF, HMFCA, FFCA, and FDCA can be manipulated</w:t>
      </w:r>
      <w:r w:rsidRPr="005F060D">
        <w:rPr>
          <w:i/>
          <w:iCs/>
          <w:color w:val="000000"/>
          <w:cs/>
        </w:rPr>
        <w:t xml:space="preserve">. </w:t>
      </w:r>
      <w:r w:rsidRPr="005F060D">
        <w:rPr>
          <w:color w:val="000000"/>
        </w:rPr>
        <w:t>Hence, the integration expression for each reaction rate can be derived in a function of time</w:t>
      </w:r>
      <w:r w:rsidRPr="005F060D">
        <w:rPr>
          <w:i/>
          <w:iCs/>
          <w:color w:val="000000"/>
          <w:cs/>
        </w:rPr>
        <w:t>-</w:t>
      </w:r>
      <w:r w:rsidRPr="005F060D">
        <w:rPr>
          <w:color w:val="000000"/>
        </w:rPr>
        <w:t>dependent concentration as following equations</w:t>
      </w:r>
      <w:r w:rsidR="00334FAE" w:rsidRPr="005F060D">
        <w:rPr>
          <w:color w:val="000000"/>
          <w:cs/>
        </w:rPr>
        <w:t>:</w:t>
      </w:r>
    </w:p>
    <w:tbl>
      <w:tblPr>
        <w:tblStyle w:val="a5"/>
        <w:tblW w:w="8787" w:type="dxa"/>
        <w:tblLayout w:type="fixed"/>
        <w:tblLook w:val="0400" w:firstRow="0" w:lastRow="0" w:firstColumn="0" w:lastColumn="0" w:noHBand="0" w:noVBand="1"/>
      </w:tblPr>
      <w:tblGrid>
        <w:gridCol w:w="7996"/>
        <w:gridCol w:w="791"/>
      </w:tblGrid>
      <w:tr w:rsidR="002727BF" w:rsidRPr="005F060D" w14:paraId="5601FA4C" w14:textId="77777777">
        <w:tc>
          <w:tcPr>
            <w:tcW w:w="7996" w:type="dxa"/>
            <w:shd w:val="clear" w:color="auto" w:fill="auto"/>
            <w:vAlign w:val="center"/>
          </w:tcPr>
          <w:p w14:paraId="1541671F" w14:textId="328541C3" w:rsidR="002727BF" w:rsidRPr="005F060D" w:rsidRDefault="00820474" w:rsidP="00FE1DE9">
            <w:pPr>
              <w:spacing w:before="120" w:after="120" w:line="240" w:lineRule="auto"/>
              <w:jc w:val="left"/>
              <w:rPr>
                <w:iCs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color w:val="000000"/>
                  </w:rPr>
                  <m:t>ln</m:t>
                </m:r>
                <m:r>
                  <m:rPr>
                    <m:nor/>
                  </m:rPr>
                  <w:rPr>
                    <w:color w:val="000000"/>
                    <w:cs/>
                  </w:rPr>
                  <m:t>[</m:t>
                </m:r>
                <m:r>
                  <m:rPr>
                    <m:nor/>
                  </m:rPr>
                  <w:rPr>
                    <w:color w:val="000000"/>
                  </w:rPr>
                  <m:t>HMF</m:t>
                </m:r>
                <m:r>
                  <m:rPr>
                    <m:nor/>
                  </m:rPr>
                  <w:rPr>
                    <w:color w:val="000000"/>
                    <w:cs/>
                  </w:rPr>
                  <m:t xml:space="preserve">] =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/>
                        <w:cs/>
                      </w:rPr>
                      <m:t>-</m:t>
                    </m:r>
                    <m:r>
                      <m:rPr>
                        <m:nor/>
                      </m:rPr>
                      <w:rPr>
                        <w:color w:val="000000"/>
                      </w:rPr>
                      <m:t>k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e>
                  <m:sub>
                    <m:r>
                      <m:rPr>
                        <m:nor/>
                      </m:rPr>
                      <w:rPr>
                        <w:color w:val="000000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color w:val="000000"/>
                  </w:rPr>
                  <m:t xml:space="preserve">t </m:t>
                </m:r>
                <m:r>
                  <m:rPr>
                    <m:nor/>
                  </m:rPr>
                  <w:rPr>
                    <w:color w:val="000000"/>
                    <w:cs/>
                  </w:rPr>
                  <m:t xml:space="preserve">+ </m:t>
                </m:r>
                <m:r>
                  <m:rPr>
                    <m:nor/>
                  </m:rPr>
                  <w:rPr>
                    <w:color w:val="000000"/>
                  </w:rPr>
                  <m:t>ln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/>
                        <w:cs/>
                      </w:rPr>
                      <m:t>[</m:t>
                    </m:r>
                    <m:r>
                      <m:rPr>
                        <m:nor/>
                      </m:rPr>
                      <w:rPr>
                        <w:color w:val="000000"/>
                      </w:rPr>
                      <m:t>HMF</m:t>
                    </m:r>
                    <m:r>
                      <m:rPr>
                        <m:nor/>
                      </m:rPr>
                      <w:rPr>
                        <w:color w:val="000000"/>
                        <w:cs/>
                      </w:rPr>
                      <m:t>]</m:t>
                    </m:r>
                    <m:ctrlPr>
                      <w:rPr>
                        <w:rFonts w:ascii="Cambria Math" w:eastAsia="Cambria Math" w:hAnsi="Cambria Math"/>
                        <w:iCs/>
                        <w:color w:val="000000"/>
                      </w:rPr>
                    </m:ctrlPr>
                  </m:e>
                  <m:sub>
                    <m:r>
                      <m:rPr>
                        <m:nor/>
                      </m:rPr>
                      <w:rPr>
                        <w:color w:val="00000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91" w:type="dxa"/>
            <w:shd w:val="clear" w:color="auto" w:fill="auto"/>
            <w:vAlign w:val="center"/>
          </w:tcPr>
          <w:p w14:paraId="091DC457" w14:textId="1A43AA98" w:rsidR="002727BF" w:rsidRPr="005F060D" w:rsidRDefault="00816007" w:rsidP="00F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right"/>
              <w:rPr>
                <w:color w:val="000000"/>
              </w:rPr>
            </w:pPr>
            <w:r w:rsidRPr="005F060D">
              <w:rPr>
                <w:color w:val="000000"/>
                <w:cs/>
              </w:rPr>
              <w:t>(</w:t>
            </w:r>
            <w:r w:rsidR="009A58D3" w:rsidRPr="005F060D">
              <w:rPr>
                <w:color w:val="000000"/>
              </w:rPr>
              <w:t>5</w:t>
            </w:r>
            <w:r w:rsidRPr="005F060D">
              <w:rPr>
                <w:color w:val="000000"/>
                <w:cs/>
              </w:rPr>
              <w:t>)</w:t>
            </w:r>
          </w:p>
        </w:tc>
      </w:tr>
      <w:tr w:rsidR="002727BF" w:rsidRPr="005F060D" w14:paraId="4E88E1F3" w14:textId="77777777">
        <w:tc>
          <w:tcPr>
            <w:tcW w:w="7996" w:type="dxa"/>
            <w:shd w:val="clear" w:color="auto" w:fill="auto"/>
            <w:vAlign w:val="center"/>
          </w:tcPr>
          <w:p w14:paraId="24EC1465" w14:textId="3FB44691" w:rsidR="002727BF" w:rsidRPr="005F060D" w:rsidRDefault="00820474" w:rsidP="00F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iCs/>
                <w:color w:val="000000"/>
              </w:rPr>
            </w:pPr>
            <m:oMath>
              <m:r>
                <m:rPr>
                  <m:nor/>
                </m:rPr>
                <w:rPr>
                  <w:color w:val="000000"/>
                </w:rPr>
                <m:t>ln</m:t>
              </m:r>
              <m:r>
                <m:rPr>
                  <m:nor/>
                </m:rPr>
                <w:rPr>
                  <w:color w:val="000000"/>
                  <w:cs/>
                </w:rPr>
                <m:t>[</m:t>
              </m:r>
              <m:r>
                <m:rPr>
                  <m:nor/>
                </m:rPr>
                <w:rPr>
                  <w:color w:val="000000"/>
                </w:rPr>
                <m:t>HMFCA</m:t>
              </m:r>
              <m:r>
                <m:rPr>
                  <m:nor/>
                </m:rPr>
                <w:rPr>
                  <w:color w:val="000000"/>
                  <w:cs/>
                </w:rPr>
                <m:t>]</m:t>
              </m:r>
              <m:r>
                <m:rPr>
                  <m:nor/>
                </m:rPr>
                <w:rPr>
                  <w:rFonts w:eastAsia="Cambria Math"/>
                  <w:color w:val="000000"/>
                  <w:cs/>
                </w:rPr>
                <m:t xml:space="preserve"> </m:t>
              </m:r>
              <m:r>
                <m:rPr>
                  <m:nor/>
                </m:rPr>
                <w:rPr>
                  <w:color w:val="000000"/>
                  <w:cs/>
                </w:rPr>
                <m:t>= (-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cs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</w:rPr>
                    <m:t>3</m:t>
                  </m:r>
                </m:sub>
              </m:sSub>
              <m:r>
                <m:rPr>
                  <m:nor/>
                </m:rPr>
                <w:rPr>
                  <w:color w:val="000000"/>
                  <w:cs/>
                </w:rPr>
                <m:t>)</m:t>
              </m:r>
              <m:r>
                <m:rPr>
                  <m:nor/>
                </m:rPr>
                <w:rPr>
                  <w:color w:val="000000"/>
                </w:rPr>
                <m:t>t</m:t>
              </m:r>
            </m:oMath>
            <w:r w:rsidR="00683E2A" w:rsidRPr="005F060D">
              <w:rPr>
                <w:iCs/>
                <w:color w:val="000000"/>
                <w:cs/>
              </w:rPr>
              <w:t xml:space="preserve"> 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D737EB" w14:textId="26251AB0" w:rsidR="002727BF" w:rsidRPr="005F060D" w:rsidRDefault="00816007" w:rsidP="00F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right"/>
              <w:rPr>
                <w:color w:val="000000"/>
              </w:rPr>
            </w:pPr>
            <w:r w:rsidRPr="005F060D">
              <w:rPr>
                <w:color w:val="000000"/>
                <w:cs/>
              </w:rPr>
              <w:t>(</w:t>
            </w:r>
            <w:r w:rsidR="009A58D3" w:rsidRPr="005F060D">
              <w:rPr>
                <w:color w:val="000000"/>
              </w:rPr>
              <w:t>6</w:t>
            </w:r>
            <w:r w:rsidRPr="005F060D">
              <w:rPr>
                <w:color w:val="000000"/>
                <w:cs/>
              </w:rPr>
              <w:t>)</w:t>
            </w:r>
          </w:p>
        </w:tc>
      </w:tr>
      <w:tr w:rsidR="002727BF" w:rsidRPr="005F060D" w14:paraId="44C5F65F" w14:textId="77777777">
        <w:tc>
          <w:tcPr>
            <w:tcW w:w="7996" w:type="dxa"/>
            <w:shd w:val="clear" w:color="auto" w:fill="auto"/>
            <w:vAlign w:val="center"/>
          </w:tcPr>
          <w:p w14:paraId="74510E3A" w14:textId="17D99006" w:rsidR="002727BF" w:rsidRPr="005F060D" w:rsidRDefault="00000000" w:rsidP="00FE1DE9">
            <w:pPr>
              <w:tabs>
                <w:tab w:val="left" w:pos="2268"/>
                <w:tab w:val="left" w:pos="7889"/>
              </w:tabs>
              <w:spacing w:before="120" w:after="120" w:line="240" w:lineRule="auto"/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nor/>
                      </m:rPr>
                      <m:t>ln</m:t>
                    </m:r>
                  </m:fName>
                  <m:e>
                    <m:r>
                      <m:rPr>
                        <m:nor/>
                      </m:rPr>
                      <w:rPr>
                        <w:cs/>
                      </w:rPr>
                      <m:t>[</m:t>
                    </m:r>
                    <m:r>
                      <m:rPr>
                        <m:nor/>
                      </m:rPr>
                      <m:t>FFCA</m:t>
                    </m:r>
                    <m:r>
                      <m:rPr>
                        <m:nor/>
                      </m:rPr>
                      <w:rPr>
                        <w:cs/>
                      </w:rPr>
                      <m:t>]</m:t>
                    </m:r>
                  </m:e>
                </m:func>
                <m:r>
                  <m:rPr>
                    <m:nor/>
                  </m:rPr>
                  <w:rPr>
                    <w:cs/>
                  </w:rPr>
                  <m:t>= (-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m:t>k</m:t>
                    </m:r>
                  </m:e>
                  <m:sub>
                    <m:r>
                      <m:rPr>
                        <m:nor/>
                      </m:rPr>
                      <m:t>1</m:t>
                    </m:r>
                  </m:sub>
                </m:sSub>
                <m:r>
                  <m:rPr>
                    <m:nor/>
                  </m:rPr>
                  <w:rPr>
                    <w:cs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m:t>k</m:t>
                    </m:r>
                  </m:e>
                  <m:sub>
                    <m:r>
                      <m:rPr>
                        <m:nor/>
                      </m:rPr>
                      <m:t>3</m:t>
                    </m:r>
                  </m:sub>
                </m:sSub>
                <m:r>
                  <m:rPr>
                    <m:nor/>
                  </m:rPr>
                  <w:rPr>
                    <w:cs/>
                  </w:rPr>
                  <m:t xml:space="preserve">) </m:t>
                </m:r>
                <m:r>
                  <m:rPr>
                    <m:nor/>
                  </m:rPr>
                  <m:t>t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s/>
                      </w:rPr>
                      <m:t xml:space="preserve"> + (</m:t>
                    </m:r>
                    <m:r>
                      <m:rPr>
                        <m:nor/>
                      </m:rPr>
                      <m:t>ln K</m:t>
                    </m:r>
                  </m:e>
                  <m:sub>
                    <m:r>
                      <m:rPr>
                        <m:nor/>
                      </m:rPr>
                      <m:t>1</m:t>
                    </m:r>
                  </m:sub>
                </m:sSub>
                <m:r>
                  <m:rPr>
                    <m:nor/>
                  </m:rPr>
                  <w:rPr>
                    <w:cs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s/>
                      </w:rPr>
                      <m:t xml:space="preserve"> </m:t>
                    </m:r>
                    <m:r>
                      <m:rPr>
                        <m:nor/>
                      </m:rPr>
                      <m:t>ln K</m:t>
                    </m:r>
                  </m:e>
                  <m:sub>
                    <m:r>
                      <m:rPr>
                        <m:nor/>
                      </m:rPr>
                      <m:t>3</m:t>
                    </m:r>
                  </m:sub>
                </m:sSub>
                <m:r>
                  <m:rPr>
                    <m:nor/>
                  </m:rPr>
                  <w:rPr>
                    <w:cs/>
                  </w:rPr>
                  <m:t>)</m:t>
                </m:r>
              </m:oMath>
            </m:oMathPara>
          </w:p>
        </w:tc>
        <w:tc>
          <w:tcPr>
            <w:tcW w:w="791" w:type="dxa"/>
            <w:shd w:val="clear" w:color="auto" w:fill="auto"/>
            <w:vAlign w:val="center"/>
          </w:tcPr>
          <w:p w14:paraId="649BB6F0" w14:textId="0825639D" w:rsidR="002727BF" w:rsidRPr="005F060D" w:rsidRDefault="00816007" w:rsidP="00F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right"/>
              <w:rPr>
                <w:color w:val="000000"/>
              </w:rPr>
            </w:pPr>
            <w:r w:rsidRPr="005F060D">
              <w:rPr>
                <w:color w:val="000000"/>
                <w:cs/>
              </w:rPr>
              <w:t>(</w:t>
            </w:r>
            <w:r w:rsidR="009A58D3" w:rsidRPr="005F060D">
              <w:rPr>
                <w:color w:val="000000"/>
              </w:rPr>
              <w:t>7</w:t>
            </w:r>
            <w:r w:rsidRPr="005F060D">
              <w:rPr>
                <w:color w:val="000000"/>
                <w:cs/>
              </w:rPr>
              <w:t>)</w:t>
            </w:r>
          </w:p>
        </w:tc>
      </w:tr>
    </w:tbl>
    <w:p w14:paraId="2AD91262" w14:textId="77777777" w:rsidR="00DF6854" w:rsidRPr="005F060D" w:rsidRDefault="00DF6854" w:rsidP="00DF6854">
      <w:pPr>
        <w:pBdr>
          <w:top w:val="nil"/>
          <w:left w:val="nil"/>
          <w:bottom w:val="nil"/>
          <w:right w:val="nil"/>
          <w:between w:val="nil"/>
        </w:pBdr>
      </w:pPr>
    </w:p>
    <w:p w14:paraId="197B92DA" w14:textId="6B295BE8" w:rsidR="005F759F" w:rsidRPr="005F060D" w:rsidRDefault="00816007" w:rsidP="00DF685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060D">
        <w:t>To estimate each k value, Fig</w:t>
      </w:r>
      <w:r w:rsidRPr="005F060D">
        <w:rPr>
          <w:cs/>
        </w:rPr>
        <w:t xml:space="preserve">. </w:t>
      </w:r>
      <w:r w:rsidR="00665883" w:rsidRPr="005F060D">
        <w:t>4</w:t>
      </w:r>
      <w:r w:rsidR="0056080A" w:rsidRPr="005F060D">
        <w:t xml:space="preserve"> </w:t>
      </w:r>
      <w:r w:rsidR="00BD7E96" w:rsidRPr="005F060D">
        <w:t>(</w:t>
      </w:r>
      <w:r w:rsidR="0056080A" w:rsidRPr="005F060D">
        <w:t>a</w:t>
      </w:r>
      <w:r w:rsidR="00BD7E96" w:rsidRPr="005F060D">
        <w:t xml:space="preserve">) </w:t>
      </w:r>
      <w:r w:rsidRPr="005F060D">
        <w:t>plots experimental concentration data versus time</w:t>
      </w:r>
      <w:r w:rsidR="00F854C2">
        <w:t xml:space="preserve"> </w:t>
      </w:r>
      <w:r w:rsidR="00F854C2" w:rsidRPr="005F060D">
        <w:rPr>
          <w:color w:val="000000"/>
          <w:cs/>
        </w:rPr>
        <w:t>(</w:t>
      </w:r>
      <w:r w:rsidR="00F854C2" w:rsidRPr="005F060D">
        <w:rPr>
          <w:color w:val="000000"/>
        </w:rPr>
        <w:t>Eq</w:t>
      </w:r>
      <w:r w:rsidR="00F854C2" w:rsidRPr="005F060D">
        <w:rPr>
          <w:color w:val="000000"/>
          <w:cs/>
        </w:rPr>
        <w:t xml:space="preserve">. </w:t>
      </w:r>
      <w:r w:rsidR="00F854C2" w:rsidRPr="005F060D">
        <w:t>5-7</w:t>
      </w:r>
      <w:r w:rsidR="00F854C2" w:rsidRPr="005F060D">
        <w:rPr>
          <w:color w:val="000000"/>
          <w:cs/>
        </w:rPr>
        <w:t>)</w:t>
      </w:r>
      <w:r w:rsidRPr="005F060D">
        <w:t>, w</w:t>
      </w:r>
      <w:r w:rsidRPr="005F060D">
        <w:rPr>
          <w:color w:val="000000"/>
        </w:rPr>
        <w:t xml:space="preserve">here </w:t>
      </w:r>
      <m:oMath>
        <m:sSub>
          <m:sSubPr>
            <m:ctrlPr>
              <w:rPr>
                <w:rFonts w:ascii="Cambria Math" w:hAnsi="Cambria Math"/>
                <w:iCs/>
                <w:color w:val="000000"/>
              </w:rPr>
            </m:ctrlPr>
          </m:sSubPr>
          <m:e>
            <m:r>
              <m:rPr>
                <m:nor/>
              </m:rPr>
              <w:rPr>
                <w:color w:val="000000"/>
              </w:rPr>
              <m:t>K</m:t>
            </m:r>
          </m:e>
          <m:sub>
            <m:r>
              <m:rPr>
                <m:nor/>
              </m:rPr>
              <w:rPr>
                <w:color w:val="000000"/>
              </w:rPr>
              <m:t>1</m:t>
            </m:r>
          </m:sub>
        </m:sSub>
        <m:r>
          <m:rPr>
            <m:nor/>
          </m:rPr>
          <w:rPr>
            <w:color w:val="000000"/>
            <w:cs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  <w:cs/>
                  </w:rPr>
                  <m:t>[</m:t>
                </m:r>
                <m:r>
                  <m:rPr>
                    <m:nor/>
                  </m:rPr>
                  <w:rPr>
                    <w:color w:val="000000"/>
                  </w:rPr>
                  <m:t>HMF</m:t>
                </m:r>
                <m:r>
                  <m:rPr>
                    <m:nor/>
                  </m:rPr>
                  <w:rPr>
                    <w:color w:val="000000"/>
                    <w:cs/>
                  </w:rPr>
                  <m:t>]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  <w:cs/>
                  </w:rPr>
                  <m:t>(</m:t>
                </m:r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3</m:t>
                </m:r>
              </m:sub>
            </m:sSub>
            <m:r>
              <m:rPr>
                <m:nor/>
              </m:rPr>
              <w:rPr>
                <w:color w:val="000000"/>
                <w:cs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1</m:t>
                </m:r>
              </m:sub>
            </m:sSub>
            <m:r>
              <m:rPr>
                <m:nor/>
              </m:rPr>
              <w:rPr>
                <w:color w:val="000000"/>
                <w:cs/>
              </w:rPr>
              <m:t>)(</m:t>
            </m:r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5</m:t>
                </m:r>
              </m:sub>
            </m:sSub>
            <m:r>
              <m:rPr>
                <m:nor/>
              </m:rPr>
              <w:rPr>
                <w:color w:val="000000"/>
                <w:cs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1</m:t>
                </m:r>
              </m:sub>
            </m:sSub>
            <m:r>
              <m:rPr>
                <m:nor/>
              </m:rPr>
              <w:rPr>
                <w:color w:val="000000"/>
                <w:cs/>
              </w:rPr>
              <m:t>)</m:t>
            </m:r>
          </m:den>
        </m:f>
      </m:oMath>
      <w:r w:rsidRPr="005F060D">
        <w:rPr>
          <w:color w:val="000000"/>
        </w:rPr>
        <w:t xml:space="preserve"> and </w:t>
      </w:r>
      <m:oMath>
        <m:sSub>
          <m:sSubPr>
            <m:ctrlPr>
              <w:rPr>
                <w:rFonts w:ascii="Cambria Math" w:hAnsi="Cambria Math"/>
                <w:iCs/>
                <w:color w:val="000000"/>
              </w:rPr>
            </m:ctrlPr>
          </m:sSubPr>
          <m:e>
            <m:r>
              <m:rPr>
                <m:nor/>
              </m:rPr>
              <w:rPr>
                <w:color w:val="000000"/>
              </w:rPr>
              <m:t>K</m:t>
            </m:r>
          </m:e>
          <m:sub>
            <m:r>
              <m:rPr>
                <m:nor/>
              </m:rPr>
              <w:rPr>
                <w:color w:val="000000"/>
              </w:rPr>
              <m:t>2</m:t>
            </m:r>
          </m:sub>
        </m:sSub>
        <m:r>
          <m:rPr>
            <m:nor/>
          </m:rPr>
          <w:rPr>
            <w:color w:val="000000"/>
            <w:cs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  <w:cs/>
                  </w:rPr>
                  <m:t>[</m:t>
                </m:r>
                <m:r>
                  <m:rPr>
                    <m:nor/>
                  </m:rPr>
                  <w:rPr>
                    <w:color w:val="000000"/>
                  </w:rPr>
                  <m:t>HMF</m:t>
                </m:r>
                <m:r>
                  <m:rPr>
                    <m:nor/>
                  </m:rPr>
                  <w:rPr>
                    <w:color w:val="000000"/>
                    <w:cs/>
                  </w:rPr>
                  <m:t>]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  <w:cs/>
                  </w:rPr>
                  <m:t>(</m:t>
                </m:r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3</m:t>
                </m:r>
              </m:sub>
            </m:sSub>
            <m:r>
              <m:rPr>
                <m:nor/>
              </m:rPr>
              <w:rPr>
                <w:color w:val="000000"/>
                <w:cs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1</m:t>
                </m:r>
              </m:sub>
            </m:sSub>
            <m:r>
              <m:rPr>
                <m:nor/>
              </m:rPr>
              <w:rPr>
                <w:color w:val="000000"/>
                <w:cs/>
              </w:rPr>
              <m:t>)(</m:t>
            </m:r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5</m:t>
                </m:r>
              </m:sub>
            </m:sSub>
            <m:r>
              <m:rPr>
                <m:nor/>
              </m:rPr>
              <w:rPr>
                <w:color w:val="000000"/>
                <w:cs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color w:val="00000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color w:val="000000"/>
                  </w:rPr>
                  <m:t>3</m:t>
                </m:r>
              </m:sub>
            </m:sSub>
            <m:r>
              <m:rPr>
                <m:nor/>
              </m:rPr>
              <w:rPr>
                <w:color w:val="000000"/>
                <w:cs/>
              </w:rPr>
              <m:t>)</m:t>
            </m:r>
          </m:den>
        </m:f>
      </m:oMath>
      <w:r w:rsidRPr="005F060D">
        <w:rPr>
          <w:color w:val="000000"/>
          <w:cs/>
        </w:rPr>
        <w:t xml:space="preserve">. </w:t>
      </w:r>
      <w:r w:rsidR="005F759F" w:rsidRPr="005F060D">
        <w:rPr>
          <w:color w:val="000000"/>
        </w:rPr>
        <w:t xml:space="preserve">The rate constants </w:t>
      </w:r>
      <w:r w:rsidR="005F759F" w:rsidRPr="005F060D">
        <w:rPr>
          <w:cs/>
        </w:rPr>
        <w:t>(</w:t>
      </w:r>
      <w:r w:rsidR="005F759F" w:rsidRPr="005F060D">
        <w:t>k value</w:t>
      </w:r>
      <w:r w:rsidR="005F759F" w:rsidRPr="005F060D">
        <w:rPr>
          <w:cs/>
        </w:rPr>
        <w:t xml:space="preserve">) </w:t>
      </w:r>
      <w:r w:rsidR="00F854C2">
        <w:rPr>
          <w:color w:val="000000"/>
        </w:rPr>
        <w:t>solve</w:t>
      </w:r>
      <w:r w:rsidR="005F759F" w:rsidRPr="005F060D">
        <w:rPr>
          <w:color w:val="000000"/>
        </w:rPr>
        <w:t xml:space="preserve">d from the proposed </w:t>
      </w:r>
      <w:r w:rsidR="005F759F" w:rsidRPr="005F060D">
        <w:t>mathematical</w:t>
      </w:r>
      <w:r w:rsidR="005F759F" w:rsidRPr="005F060D">
        <w:rPr>
          <w:color w:val="000000"/>
        </w:rPr>
        <w:t xml:space="preserve"> models </w:t>
      </w:r>
      <w:r w:rsidR="005F759F" w:rsidRPr="005F060D">
        <w:rPr>
          <w:color w:val="000000"/>
          <w:cs/>
        </w:rPr>
        <w:t>(</w:t>
      </w:r>
      <w:r w:rsidR="005F759F" w:rsidRPr="005F060D">
        <w:rPr>
          <w:color w:val="000000"/>
        </w:rPr>
        <w:t>Eq</w:t>
      </w:r>
      <w:r w:rsidR="005F759F" w:rsidRPr="005F060D">
        <w:rPr>
          <w:color w:val="000000"/>
          <w:cs/>
        </w:rPr>
        <w:t xml:space="preserve">. </w:t>
      </w:r>
      <w:r w:rsidR="005F759F" w:rsidRPr="005F060D">
        <w:t>5-7</w:t>
      </w:r>
      <w:r w:rsidR="005F759F" w:rsidRPr="005F060D">
        <w:rPr>
          <w:color w:val="000000"/>
          <w:cs/>
        </w:rPr>
        <w:t>)</w:t>
      </w:r>
      <w:r w:rsidR="005F759F" w:rsidRPr="005F060D">
        <w:t xml:space="preserve"> </w:t>
      </w:r>
      <w:r w:rsidR="005F759F" w:rsidRPr="005F060D">
        <w:rPr>
          <w:color w:val="000000"/>
        </w:rPr>
        <w:t>are summarized in Table 2</w:t>
      </w:r>
      <w:r w:rsidR="005F759F" w:rsidRPr="005F060D">
        <w:rPr>
          <w:color w:val="000000"/>
          <w:cs/>
        </w:rPr>
        <w:t xml:space="preserve">. </w:t>
      </w:r>
      <w:r w:rsidR="00F854C2">
        <w:rPr>
          <w:color w:val="000000"/>
        </w:rPr>
        <w:t>For all catalysts, t</w:t>
      </w:r>
      <w:r w:rsidR="005F759F" w:rsidRPr="005F060D">
        <w:rPr>
          <w:color w:val="000000"/>
        </w:rPr>
        <w:t xml:space="preserve">he estimated rate constants </w:t>
      </w:r>
      <w:r w:rsidR="00F854C2">
        <w:rPr>
          <w:color w:val="000000"/>
        </w:rPr>
        <w:t xml:space="preserve">of </w:t>
      </w:r>
      <w:r w:rsidR="005F759F" w:rsidRPr="005F060D">
        <w:rPr>
          <w:color w:val="000000"/>
        </w:rPr>
        <w:t>the three sequential steps</w:t>
      </w:r>
      <w:r w:rsidR="00F854C2">
        <w:rPr>
          <w:color w:val="000000"/>
        </w:rPr>
        <w:t xml:space="preserve"> </w:t>
      </w:r>
      <w:r w:rsidR="00F854C2" w:rsidRPr="005F060D">
        <w:t>occurring</w:t>
      </w:r>
      <w:r w:rsidR="00F854C2" w:rsidRPr="005F060D">
        <w:rPr>
          <w:color w:val="000000"/>
        </w:rPr>
        <w:t xml:space="preserve"> in </w:t>
      </w:r>
      <w:r w:rsidR="00F854C2">
        <w:rPr>
          <w:color w:val="000000"/>
        </w:rPr>
        <w:t xml:space="preserve">the </w:t>
      </w:r>
      <w:r w:rsidR="00F854C2" w:rsidRPr="005F060D">
        <w:rPr>
          <w:color w:val="000000"/>
        </w:rPr>
        <w:t>A-chain (</w:t>
      </w:r>
      <w:r w:rsidR="00F854C2" w:rsidRPr="005F060D">
        <w:t>Fig</w:t>
      </w:r>
      <w:r w:rsidR="00F854C2" w:rsidRPr="005F060D">
        <w:rPr>
          <w:cs/>
        </w:rPr>
        <w:t xml:space="preserve">. </w:t>
      </w:r>
      <w:r w:rsidR="00F854C2" w:rsidRPr="005F060D">
        <w:t>1)</w:t>
      </w:r>
      <w:r w:rsidR="00F854C2" w:rsidRPr="005F060D">
        <w:rPr>
          <w:color w:val="000000"/>
        </w:rPr>
        <w:t xml:space="preserve"> </w:t>
      </w:r>
      <w:r w:rsidR="005F759F" w:rsidRPr="005F060D">
        <w:rPr>
          <w:color w:val="000000"/>
        </w:rPr>
        <w:t xml:space="preserve">resulted in </w:t>
      </w:r>
      <w:r w:rsidR="005F759F" w:rsidRPr="005F060D">
        <w:t xml:space="preserve">the </w:t>
      </w:r>
      <w:r w:rsidR="005F759F" w:rsidRPr="005F060D">
        <w:rPr>
          <w:color w:val="000000"/>
        </w:rPr>
        <w:t>order of k</w:t>
      </w:r>
      <w:r w:rsidR="005F759F" w:rsidRPr="005F060D">
        <w:rPr>
          <w:color w:val="000000"/>
          <w:vertAlign w:val="subscript"/>
        </w:rPr>
        <w:t xml:space="preserve">1 </w:t>
      </w:r>
      <w:r w:rsidR="005F759F" w:rsidRPr="005F060D">
        <w:rPr>
          <w:color w:val="000000"/>
        </w:rPr>
        <w:t>&gt; k</w:t>
      </w:r>
      <w:r w:rsidR="005F759F" w:rsidRPr="005F060D">
        <w:rPr>
          <w:color w:val="000000"/>
          <w:vertAlign w:val="subscript"/>
        </w:rPr>
        <w:t xml:space="preserve">3 </w:t>
      </w:r>
      <w:r w:rsidR="005F759F" w:rsidRPr="005F060D">
        <w:rPr>
          <w:color w:val="000000"/>
        </w:rPr>
        <w:t>&gt; k</w:t>
      </w:r>
      <w:r w:rsidR="005F759F" w:rsidRPr="005F060D">
        <w:rPr>
          <w:color w:val="000000"/>
          <w:vertAlign w:val="subscript"/>
        </w:rPr>
        <w:t>5</w:t>
      </w:r>
      <w:r w:rsidR="005F759F" w:rsidRPr="005F060D">
        <w:rPr>
          <w:color w:val="000000"/>
          <w:cs/>
        </w:rPr>
        <w:t xml:space="preserve">. </w:t>
      </w:r>
      <w:r w:rsidR="005F759F" w:rsidRPr="005F060D">
        <w:rPr>
          <w:color w:val="000000"/>
        </w:rPr>
        <w:t xml:space="preserve">According to </w:t>
      </w:r>
      <w:r w:rsidR="005F759F" w:rsidRPr="005F060D">
        <w:t xml:space="preserve">the literature </w:t>
      </w:r>
      <w:r w:rsidR="005F759F" w:rsidRPr="005F060D">
        <w:rPr>
          <w:color w:val="000000"/>
        </w:rPr>
        <w:fldChar w:fldCharType="begin"/>
      </w:r>
      <w:r w:rsidR="005F759F" w:rsidRPr="005F060D">
        <w:rPr>
          <w:color w:val="000000"/>
        </w:rPr>
        <w:instrText xml:space="preserve"> ADDIN EN</w:instrText>
      </w:r>
      <w:r w:rsidR="005F759F" w:rsidRPr="005F060D">
        <w:rPr>
          <w:color w:val="000000"/>
          <w:cs/>
        </w:rPr>
        <w:instrText>.</w:instrText>
      </w:r>
      <w:r w:rsidR="005F759F" w:rsidRPr="005F060D">
        <w:rPr>
          <w:color w:val="000000"/>
        </w:rPr>
        <w:instrText>CITE &lt;EndNote&gt;&lt;Cite&gt;&lt;Author&gt;Zuo&lt;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Author&gt;&lt;Year&gt;2016&lt;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Year&gt;&lt;IDText&gt;Kinetics of Homogeneous 5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Hydroxymethylfurfural Oxidation to 2,5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Furandicarboxylic Acid with Co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Mn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Br Catalyst&lt;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IDText&gt;&lt;DisplayText&gt;</w:instrText>
      </w:r>
      <w:r w:rsidR="005F759F" w:rsidRPr="005F060D">
        <w:rPr>
          <w:color w:val="000000"/>
          <w:cs/>
        </w:rPr>
        <w:instrText>(</w:instrText>
      </w:r>
      <w:r w:rsidR="005F759F" w:rsidRPr="005F060D">
        <w:rPr>
          <w:color w:val="000000"/>
        </w:rPr>
        <w:instrText>Zuo, Chaudhari et al</w:instrText>
      </w:r>
      <w:r w:rsidR="005F759F" w:rsidRPr="005F060D">
        <w:rPr>
          <w:color w:val="000000"/>
          <w:cs/>
        </w:rPr>
        <w:instrText xml:space="preserve">. </w:instrText>
      </w:r>
      <w:r w:rsidR="005F759F" w:rsidRPr="005F060D">
        <w:rPr>
          <w:color w:val="000000"/>
        </w:rPr>
        <w:instrText>2016</w:instrText>
      </w:r>
      <w:r w:rsidR="005F759F" w:rsidRPr="005F060D">
        <w:rPr>
          <w:color w:val="000000"/>
          <w:cs/>
        </w:rPr>
        <w:instrText>)</w:instrText>
      </w:r>
      <w:r w:rsidR="005F759F" w:rsidRPr="005F060D">
        <w:rPr>
          <w:color w:val="000000"/>
        </w:rPr>
        <w:instrText>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DisplayText&gt;&lt;record&gt;&lt;dates&gt;&lt;pub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dates&gt;&lt;date&gt;09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01&lt;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date&gt;&lt;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pub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dates&gt;&lt;year&gt;2016&lt;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year&gt;&lt;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dates&gt;&lt;titles&gt;&lt;title&gt;Kinetics of Homogeneous 5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Hydroxymethylfurfural Oxidation to 2,5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Furandicarboxylic Acid with Co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Mn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Br Catalyst&lt;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title&gt;&lt;secondary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title&gt;AIChE Journal&lt;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secondary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title&gt;&lt;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titles&gt;&lt;contributors&gt;&lt;authors&gt;&lt;author&gt;Zuo, Xiaobin&lt;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author&gt;&lt;author&gt;Chaudhari, Amit&lt;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author&gt;&lt;author&gt;Snavely, William&lt;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author&gt;&lt;author&gt;Niu, Fenghui&lt;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author&gt;&lt;author&gt;Zhu, Hongda&lt;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author&gt;&lt;author&gt;Martin, Kevin&lt;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author&gt;&lt;author&gt;Subramaniam, Bala&lt;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author&gt;&lt;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authors&gt;&lt;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contributors&gt;&lt;added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date format</w:instrText>
      </w:r>
      <w:r w:rsidR="005F759F" w:rsidRPr="005F060D">
        <w:rPr>
          <w:color w:val="000000"/>
          <w:cs/>
        </w:rPr>
        <w:instrText>="</w:instrText>
      </w:r>
      <w:r w:rsidR="005F759F" w:rsidRPr="005F060D">
        <w:rPr>
          <w:color w:val="000000"/>
        </w:rPr>
        <w:instrText>utc</w:instrText>
      </w:r>
      <w:r w:rsidR="005F759F" w:rsidRPr="005F060D">
        <w:rPr>
          <w:color w:val="000000"/>
          <w:cs/>
        </w:rPr>
        <w:instrText>"</w:instrText>
      </w:r>
      <w:r w:rsidR="005F759F" w:rsidRPr="005F060D">
        <w:rPr>
          <w:color w:val="000000"/>
        </w:rPr>
        <w:instrText>&gt;1649689531&lt;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added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date&gt;&lt;ref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type name</w:instrText>
      </w:r>
      <w:r w:rsidR="005F759F" w:rsidRPr="005F060D">
        <w:rPr>
          <w:color w:val="000000"/>
          <w:cs/>
        </w:rPr>
        <w:instrText>="</w:instrText>
      </w:r>
      <w:r w:rsidR="005F759F" w:rsidRPr="005F060D">
        <w:rPr>
          <w:color w:val="000000"/>
        </w:rPr>
        <w:instrText>Journal Article</w:instrText>
      </w:r>
      <w:r w:rsidR="005F759F" w:rsidRPr="005F060D">
        <w:rPr>
          <w:color w:val="000000"/>
          <w:cs/>
        </w:rPr>
        <w:instrText>"</w:instrText>
      </w:r>
      <w:r w:rsidR="005F759F" w:rsidRPr="005F060D">
        <w:rPr>
          <w:color w:val="000000"/>
        </w:rPr>
        <w:instrText>&gt;17&lt;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ref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type&gt;&lt;rec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number&gt;1307&lt;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rec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number&gt;&lt;last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updated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date format</w:instrText>
      </w:r>
      <w:r w:rsidR="005F759F" w:rsidRPr="005F060D">
        <w:rPr>
          <w:color w:val="000000"/>
          <w:cs/>
        </w:rPr>
        <w:instrText>="</w:instrText>
      </w:r>
      <w:r w:rsidR="005F759F" w:rsidRPr="005F060D">
        <w:rPr>
          <w:color w:val="000000"/>
        </w:rPr>
        <w:instrText>utc</w:instrText>
      </w:r>
      <w:r w:rsidR="005F759F" w:rsidRPr="005F060D">
        <w:rPr>
          <w:color w:val="000000"/>
          <w:cs/>
        </w:rPr>
        <w:instrText>"</w:instrText>
      </w:r>
      <w:r w:rsidR="005F759F" w:rsidRPr="005F060D">
        <w:rPr>
          <w:color w:val="000000"/>
        </w:rPr>
        <w:instrText>&gt;1649689531&lt;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last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updated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date&gt;&lt;electronic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resource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num&gt;10</w:instrText>
      </w:r>
      <w:r w:rsidR="005F759F" w:rsidRPr="005F060D">
        <w:rPr>
          <w:color w:val="000000"/>
          <w:cs/>
        </w:rPr>
        <w:instrText>.</w:instrText>
      </w:r>
      <w:r w:rsidR="005F759F" w:rsidRPr="005F060D">
        <w:rPr>
          <w:color w:val="000000"/>
        </w:rPr>
        <w:instrText>1002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aic</w:instrText>
      </w:r>
      <w:r w:rsidR="005F759F" w:rsidRPr="005F060D">
        <w:rPr>
          <w:color w:val="000000"/>
          <w:cs/>
        </w:rPr>
        <w:instrText>.</w:instrText>
      </w:r>
      <w:r w:rsidR="005F759F" w:rsidRPr="005F060D">
        <w:rPr>
          <w:color w:val="000000"/>
        </w:rPr>
        <w:instrText>15497&lt;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electronic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resource</w:instrText>
      </w:r>
      <w:r w:rsidR="005F759F" w:rsidRPr="005F060D">
        <w:rPr>
          <w:color w:val="000000"/>
          <w:cs/>
        </w:rPr>
        <w:instrText>-</w:instrText>
      </w:r>
      <w:r w:rsidR="005F759F" w:rsidRPr="005F060D">
        <w:rPr>
          <w:color w:val="000000"/>
        </w:rPr>
        <w:instrText>num&gt;&lt;volume&gt;63&lt;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volume&gt;&lt;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record&gt;&lt;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Cite&gt;&lt;</w:instrText>
      </w:r>
      <w:r w:rsidR="005F759F" w:rsidRPr="005F060D">
        <w:rPr>
          <w:color w:val="000000"/>
          <w:cs/>
        </w:rPr>
        <w:instrText>/</w:instrText>
      </w:r>
      <w:r w:rsidR="005F759F" w:rsidRPr="005F060D">
        <w:rPr>
          <w:color w:val="000000"/>
        </w:rPr>
        <w:instrText>EndNote&gt;</w:instrText>
      </w:r>
      <w:r w:rsidR="005F759F" w:rsidRPr="005F060D">
        <w:rPr>
          <w:color w:val="000000"/>
        </w:rPr>
        <w:fldChar w:fldCharType="separate"/>
      </w:r>
      <w:r w:rsidR="005F759F" w:rsidRPr="005F060D">
        <w:rPr>
          <w:noProof/>
          <w:color w:val="000000"/>
          <w:cs/>
        </w:rPr>
        <w:t>(</w:t>
      </w:r>
      <w:r w:rsidR="005F759F" w:rsidRPr="005F060D">
        <w:rPr>
          <w:noProof/>
          <w:color w:val="000000"/>
        </w:rPr>
        <w:t>Zuo, Chaudhari et al</w:t>
      </w:r>
      <w:r w:rsidR="005F759F" w:rsidRPr="005F060D">
        <w:rPr>
          <w:noProof/>
          <w:color w:val="000000"/>
          <w:cs/>
        </w:rPr>
        <w:t xml:space="preserve">. </w:t>
      </w:r>
      <w:r w:rsidR="005F759F" w:rsidRPr="005F060D">
        <w:rPr>
          <w:noProof/>
          <w:color w:val="000000"/>
        </w:rPr>
        <w:t>2016</w:t>
      </w:r>
      <w:r w:rsidR="005F759F" w:rsidRPr="005F060D">
        <w:rPr>
          <w:noProof/>
          <w:color w:val="000000"/>
          <w:cs/>
        </w:rPr>
        <w:t>)</w:t>
      </w:r>
      <w:r w:rsidR="005F759F" w:rsidRPr="005F060D">
        <w:rPr>
          <w:color w:val="000000"/>
        </w:rPr>
        <w:fldChar w:fldCharType="end"/>
      </w:r>
      <w:r w:rsidR="005F759F" w:rsidRPr="005F060D">
        <w:rPr>
          <w:color w:val="000000"/>
        </w:rPr>
        <w:t>, the oxidation step of FFCA converting into FDCA was a rate</w:t>
      </w:r>
      <w:r w:rsidR="005F759F" w:rsidRPr="005F060D">
        <w:rPr>
          <w:color w:val="000000"/>
          <w:cs/>
        </w:rPr>
        <w:t>-</w:t>
      </w:r>
      <w:r w:rsidR="005F759F" w:rsidRPr="005F060D">
        <w:rPr>
          <w:color w:val="000000"/>
        </w:rPr>
        <w:t>limiting</w:t>
      </w:r>
      <w:r w:rsidR="0042249C" w:rsidRPr="005F060D">
        <w:rPr>
          <w:color w:val="000000"/>
        </w:rPr>
        <w:t xml:space="preserve"> step</w:t>
      </w:r>
      <w:r w:rsidR="005F759F" w:rsidRPr="005F060D">
        <w:rPr>
          <w:color w:val="000000"/>
          <w:cs/>
        </w:rPr>
        <w:t xml:space="preserve">. </w:t>
      </w:r>
      <w:r w:rsidR="005F759F" w:rsidRPr="005F060D">
        <w:rPr>
          <w:color w:val="000000"/>
        </w:rPr>
        <w:t>It means that the oxidation of FFCA was the slowest step among others</w:t>
      </w:r>
      <w:r w:rsidR="005F759F" w:rsidRPr="005F060D">
        <w:rPr>
          <w:color w:val="000000"/>
          <w:cs/>
        </w:rPr>
        <w:t xml:space="preserve">. </w:t>
      </w:r>
      <w:r w:rsidR="005F759F" w:rsidRPr="005F060D">
        <w:rPr>
          <w:color w:val="000000"/>
        </w:rPr>
        <w:t>For step FFCA to FDCA, the carboxyl group causes the electrons of the furan ring to be attracted toward itself, making them less available to stabilize the free radical</w:t>
      </w:r>
      <w:r w:rsidR="005F759F" w:rsidRPr="005F060D">
        <w:rPr>
          <w:color w:val="000000"/>
          <w:cs/>
        </w:rPr>
        <w:t>.</w:t>
      </w:r>
      <w:r w:rsidR="005F759F" w:rsidRPr="005F060D">
        <w:rPr>
          <w:color w:val="000000"/>
        </w:rPr>
        <w:t xml:space="preserve"> </w:t>
      </w:r>
      <w:r w:rsidR="00F854C2">
        <w:rPr>
          <w:color w:val="000000"/>
        </w:rPr>
        <w:t>T</w:t>
      </w:r>
      <w:r w:rsidR="005F759F" w:rsidRPr="005F060D">
        <w:rPr>
          <w:color w:val="000000"/>
        </w:rPr>
        <w:t xml:space="preserve">he fastest reaction step was from HMF to HMFCA, </w:t>
      </w:r>
      <w:r w:rsidR="006A2C2C" w:rsidRPr="005F060D">
        <w:rPr>
          <w:color w:val="000000"/>
        </w:rPr>
        <w:t>indicating</w:t>
      </w:r>
      <w:r w:rsidR="0042249C" w:rsidRPr="005F060D">
        <w:rPr>
          <w:color w:val="000000"/>
        </w:rPr>
        <w:t xml:space="preserve"> </w:t>
      </w:r>
      <w:proofErr w:type="gramStart"/>
      <w:r w:rsidR="0042249C" w:rsidRPr="005F060D">
        <w:rPr>
          <w:color w:val="000000"/>
        </w:rPr>
        <w:t>the</w:t>
      </w:r>
      <w:proofErr w:type="gramEnd"/>
      <w:r w:rsidR="0042249C" w:rsidRPr="005F060D">
        <w:rPr>
          <w:color w:val="000000"/>
        </w:rPr>
        <w:t xml:space="preserve"> </w:t>
      </w:r>
      <w:r w:rsidR="006A2C2C" w:rsidRPr="005F060D">
        <w:rPr>
          <w:color w:val="000000"/>
        </w:rPr>
        <w:t>higher</w:t>
      </w:r>
      <w:r w:rsidR="005F759F" w:rsidRPr="005F060D">
        <w:rPr>
          <w:color w:val="000000"/>
        </w:rPr>
        <w:t xml:space="preserve"> </w:t>
      </w:r>
      <w:r w:rsidR="0042249C" w:rsidRPr="005F060D">
        <w:rPr>
          <w:color w:val="000000"/>
        </w:rPr>
        <w:t>re</w:t>
      </w:r>
      <w:r w:rsidR="005F759F" w:rsidRPr="005F060D">
        <w:rPr>
          <w:color w:val="000000"/>
        </w:rPr>
        <w:t>active</w:t>
      </w:r>
      <w:r w:rsidR="0042249C" w:rsidRPr="005F060D">
        <w:rPr>
          <w:color w:val="000000"/>
        </w:rPr>
        <w:t xml:space="preserve"> on aldehyde </w:t>
      </w:r>
      <w:r w:rsidR="005F759F" w:rsidRPr="005F060D">
        <w:rPr>
          <w:color w:val="000000"/>
        </w:rPr>
        <w:t>than carboxyl and hydroxyl groups</w:t>
      </w:r>
      <w:r w:rsidR="005F759F" w:rsidRPr="005F060D">
        <w:rPr>
          <w:color w:val="000000"/>
          <w:cs/>
        </w:rPr>
        <w:t>.</w:t>
      </w:r>
    </w:p>
    <w:p w14:paraId="711FD998" w14:textId="467914F5" w:rsidR="002D3D96" w:rsidRPr="005F060D" w:rsidRDefault="002D3D96" w:rsidP="002D3D9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left"/>
        <w:rPr>
          <w:i/>
          <w:color w:val="000000"/>
        </w:rPr>
      </w:pPr>
      <w:r w:rsidRPr="005F060D">
        <w:rPr>
          <w:i/>
          <w:noProof/>
          <w:color w:val="000000"/>
        </w:rPr>
        <w:t xml:space="preserve"> </w:t>
      </w:r>
      <w:r w:rsidR="006A2C2C" w:rsidRPr="005F060D">
        <w:rPr>
          <w:i/>
          <w:noProof/>
          <w:color w:val="000000"/>
        </w:rPr>
        <w:drawing>
          <wp:inline distT="0" distB="0" distL="0" distR="0" wp14:anchorId="2E25CFAB" wp14:editId="6C7C0BD4">
            <wp:extent cx="4556639" cy="1620000"/>
            <wp:effectExtent l="0" t="0" r="0" b="0"/>
            <wp:docPr id="2054136908" name="Picture 2" descr="A comparison of graphs and diagram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36908" name="Picture 2" descr="A comparison of graphs and diagram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639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B930D" w14:textId="5025F417" w:rsidR="002D3D96" w:rsidRPr="005F060D" w:rsidRDefault="002D3D96" w:rsidP="002D3D9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i/>
          <w:color w:val="000000"/>
        </w:rPr>
      </w:pPr>
      <w:r w:rsidRPr="005F060D">
        <w:rPr>
          <w:i/>
          <w:color w:val="000000"/>
        </w:rPr>
        <w:t>Figure 4</w:t>
      </w:r>
      <w:r w:rsidRPr="005F060D">
        <w:rPr>
          <w:i/>
          <w:iCs/>
          <w:color w:val="000000"/>
          <w:cs/>
        </w:rPr>
        <w:t xml:space="preserve">: </w:t>
      </w:r>
      <w:r w:rsidRPr="005F060D">
        <w:rPr>
          <w:i/>
          <w:iCs/>
          <w:color w:val="000000"/>
        </w:rPr>
        <w:t>(</w:t>
      </w:r>
      <w:r w:rsidR="006A2C2C" w:rsidRPr="005F060D">
        <w:rPr>
          <w:i/>
          <w:iCs/>
          <w:color w:val="000000"/>
        </w:rPr>
        <w:t>a</w:t>
      </w:r>
      <w:r w:rsidRPr="005F060D">
        <w:rPr>
          <w:i/>
          <w:iCs/>
          <w:color w:val="000000"/>
        </w:rPr>
        <w:t xml:space="preserve">) </w:t>
      </w:r>
      <w:r w:rsidR="00F854C2">
        <w:rPr>
          <w:i/>
          <w:color w:val="000000"/>
        </w:rPr>
        <w:t>M</w:t>
      </w:r>
      <w:r w:rsidRPr="005F060D">
        <w:rPr>
          <w:i/>
          <w:color w:val="000000"/>
        </w:rPr>
        <w:t>athematical fitted model of concentration vs. time</w:t>
      </w:r>
      <w:r w:rsidR="006A2C2C" w:rsidRPr="005F060D">
        <w:rPr>
          <w:i/>
          <w:iCs/>
          <w:color w:val="000000"/>
        </w:rPr>
        <w:t>,</w:t>
      </w:r>
      <w:r w:rsidRPr="005F060D">
        <w:rPr>
          <w:i/>
          <w:iCs/>
          <w:color w:val="000000"/>
        </w:rPr>
        <w:t xml:space="preserve"> (</w:t>
      </w:r>
      <w:r w:rsidR="006A2C2C" w:rsidRPr="005F060D">
        <w:rPr>
          <w:i/>
          <w:iCs/>
          <w:color w:val="000000"/>
        </w:rPr>
        <w:t>b</w:t>
      </w:r>
      <w:r w:rsidRPr="005F060D">
        <w:rPr>
          <w:i/>
          <w:iCs/>
          <w:color w:val="000000"/>
        </w:rPr>
        <w:t xml:space="preserve">) </w:t>
      </w:r>
      <w:r w:rsidRPr="005F060D">
        <w:rPr>
          <w:i/>
          <w:color w:val="000000"/>
        </w:rPr>
        <w:t>temperature dependency of HMF oxidation.</w:t>
      </w:r>
    </w:p>
    <w:p w14:paraId="193DEF59" w14:textId="717B946D" w:rsidR="002727BF" w:rsidRPr="005F060D" w:rsidRDefault="00816007" w:rsidP="00334FA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80" w:line="240" w:lineRule="auto"/>
        <w:rPr>
          <w:i/>
          <w:color w:val="000000"/>
        </w:rPr>
      </w:pPr>
      <w:r w:rsidRPr="005F060D">
        <w:rPr>
          <w:bCs/>
          <w:i/>
          <w:color w:val="000000"/>
        </w:rPr>
        <w:t xml:space="preserve">Table </w:t>
      </w:r>
      <w:r w:rsidR="00683E2A" w:rsidRPr="005F060D">
        <w:rPr>
          <w:bCs/>
          <w:i/>
          <w:color w:val="000000"/>
        </w:rPr>
        <w:t>2</w:t>
      </w:r>
      <w:r w:rsidRPr="005F060D">
        <w:rPr>
          <w:i/>
          <w:iCs/>
          <w:color w:val="000000"/>
          <w:cs/>
        </w:rPr>
        <w:t xml:space="preserve">: </w:t>
      </w:r>
      <w:r w:rsidRPr="005F060D">
        <w:rPr>
          <w:i/>
          <w:color w:val="000000"/>
        </w:rPr>
        <w:t xml:space="preserve">The </w:t>
      </w:r>
      <w:r w:rsidR="00675366" w:rsidRPr="005F060D">
        <w:rPr>
          <w:i/>
          <w:color w:val="000000"/>
        </w:rPr>
        <w:t>kinetic parameters</w:t>
      </w:r>
      <w:r w:rsidRPr="005F060D">
        <w:rPr>
          <w:i/>
          <w:color w:val="000000"/>
        </w:rPr>
        <w:t xml:space="preserve"> </w:t>
      </w:r>
      <w:r w:rsidR="00BD7E96" w:rsidRPr="005F060D">
        <w:rPr>
          <w:i/>
          <w:color w:val="000000"/>
        </w:rPr>
        <w:t xml:space="preserve">and </w:t>
      </w:r>
      <w:r w:rsidR="002D3D96" w:rsidRPr="005F060D">
        <w:rPr>
          <w:i/>
          <w:color w:val="000000"/>
        </w:rPr>
        <w:t>a</w:t>
      </w:r>
      <w:r w:rsidR="00BD7E96" w:rsidRPr="005F060D">
        <w:rPr>
          <w:i/>
          <w:color w:val="000000"/>
        </w:rPr>
        <w:t xml:space="preserve">ctivation </w:t>
      </w:r>
      <w:r w:rsidR="002D3D96" w:rsidRPr="005F060D">
        <w:rPr>
          <w:i/>
          <w:color w:val="000000"/>
        </w:rPr>
        <w:t>e</w:t>
      </w:r>
      <w:r w:rsidR="00BD7E96" w:rsidRPr="005F060D">
        <w:rPr>
          <w:i/>
          <w:color w:val="000000"/>
        </w:rPr>
        <w:t>nergy for various steps</w:t>
      </w:r>
      <w:r w:rsidRPr="005F060D">
        <w:rPr>
          <w:i/>
          <w:iCs/>
          <w:color w:val="000000"/>
          <w:cs/>
        </w:rPr>
        <w:t xml:space="preserve">. </w:t>
      </w:r>
    </w:p>
    <w:tbl>
      <w:tblPr>
        <w:tblStyle w:val="a6"/>
        <w:tblW w:w="5002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33"/>
        <w:gridCol w:w="758"/>
        <w:gridCol w:w="687"/>
        <w:gridCol w:w="687"/>
        <w:gridCol w:w="687"/>
        <w:gridCol w:w="591"/>
        <w:gridCol w:w="491"/>
        <w:gridCol w:w="591"/>
        <w:gridCol w:w="594"/>
        <w:gridCol w:w="433"/>
        <w:gridCol w:w="981"/>
        <w:gridCol w:w="781"/>
        <w:gridCol w:w="577"/>
      </w:tblGrid>
      <w:tr w:rsidR="00341634" w:rsidRPr="005F060D" w14:paraId="34397079" w14:textId="0C8669AE" w:rsidTr="00F4710F">
        <w:tc>
          <w:tcPr>
            <w:tcW w:w="531" w:type="pct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813DBAE" w14:textId="77777777" w:rsidR="00341634" w:rsidRPr="005F060D" w:rsidRDefault="00341634" w:rsidP="00341634">
            <w:pPr>
              <w:jc w:val="left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Catalyst</w:t>
            </w:r>
          </w:p>
        </w:tc>
        <w:tc>
          <w:tcPr>
            <w:tcW w:w="431" w:type="pct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CDFA4D0" w14:textId="77777777" w:rsidR="00341634" w:rsidRPr="005F060D" w:rsidRDefault="0034163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>(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°C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172" w:type="pct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1AC28A1E" w14:textId="77777777" w:rsidR="00341634" w:rsidRPr="005F060D" w:rsidRDefault="0034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 xml:space="preserve">Rate Constant 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>(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mol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sec</w:t>
            </w:r>
            <w:r w:rsidRPr="005F060D">
              <w:rPr>
                <w:rFonts w:ascii="Arial" w:eastAsia="Arial" w:hAnsi="Arial" w:cs="Arial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289" w:type="pct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EFEEED" w14:textId="3FEDEC8C" w:rsidR="00341634" w:rsidRPr="005F060D" w:rsidRDefault="00341634" w:rsidP="00BD7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060D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a</w:t>
            </w:r>
            <w:proofErr w:type="spellEnd"/>
            <w:r w:rsidRPr="005F060D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 </w:t>
            </w:r>
            <w:r w:rsidRPr="005F060D">
              <w:rPr>
                <w:rFonts w:ascii="Arial" w:hAnsi="Arial" w:cs="Arial"/>
                <w:b/>
                <w:bCs/>
                <w:sz w:val="18"/>
                <w:szCs w:val="18"/>
                <w:cs/>
              </w:rPr>
              <w:t>(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kJ</w:t>
            </w:r>
            <w:r w:rsidRPr="005F060D">
              <w:rPr>
                <w:rFonts w:ascii="Arial" w:hAnsi="Arial" w:cs="Arial"/>
                <w:b/>
                <w:bCs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mol</w:t>
            </w:r>
            <w:r w:rsidRPr="005F060D">
              <w:rPr>
                <w:rFonts w:ascii="Arial" w:hAnsi="Arial" w:cs="Arial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577" w:type="pct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B90E206" w14:textId="2EC4E733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0 </w:t>
            </w:r>
            <w:r w:rsidRPr="005F060D">
              <w:rPr>
                <w:rFonts w:ascii="Arial" w:hAnsi="Arial" w:cs="Arial"/>
                <w:b/>
                <w:bCs/>
                <w:sz w:val="18"/>
                <w:szCs w:val="18"/>
                <w:cs/>
              </w:rPr>
              <w:t>(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5F060D">
              <w:rPr>
                <w:rFonts w:ascii="Arial" w:hAnsi="Arial" w:cs="Arial"/>
                <w:b/>
                <w:bCs/>
                <w:sz w:val="18"/>
                <w:szCs w:val="18"/>
                <w:cs/>
              </w:rPr>
              <w:t>/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mol</w:t>
            </w:r>
            <w:r w:rsidRPr="005F060D">
              <w:rPr>
                <w:rFonts w:ascii="Arial" w:hAnsi="Arial" w:cs="Arial"/>
                <w:b/>
                <w:bCs/>
                <w:sz w:val="18"/>
                <w:szCs w:val="18"/>
                <w:cs/>
              </w:rPr>
              <w:t>.</w:t>
            </w:r>
            <w:proofErr w:type="gramStart"/>
            <w:r w:rsidRPr="005F060D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5F060D">
              <w:rPr>
                <w:rFonts w:ascii="Arial" w:hAnsi="Arial" w:cs="Arial"/>
                <w:b/>
                <w:bCs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gramEnd"/>
            <w:r w:rsidRPr="005F060D">
              <w:rPr>
                <w:rFonts w:ascii="Arial" w:hAnsi="Arial" w:cs="Arial"/>
                <w:b/>
                <w:bCs/>
                <w:sz w:val="18"/>
                <w:szCs w:val="18"/>
                <w:cs/>
              </w:rPr>
              <w:t>)</w:t>
            </w:r>
          </w:p>
        </w:tc>
      </w:tr>
      <w:tr w:rsidR="00341634" w:rsidRPr="005F060D" w14:paraId="7B3FBF8A" w14:textId="203BC14B" w:rsidTr="00F4710F">
        <w:tc>
          <w:tcPr>
            <w:tcW w:w="531" w:type="pct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1A9CA80D" w14:textId="77777777" w:rsidR="00341634" w:rsidRPr="005F060D" w:rsidRDefault="00341634" w:rsidP="0034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431" w:type="pct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06E7C940" w14:textId="77777777" w:rsidR="00341634" w:rsidRPr="005F060D" w:rsidRDefault="00341634" w:rsidP="0034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391" w:type="pct"/>
            <w:tcBorders>
              <w:top w:val="single" w:sz="12" w:space="0" w:color="000000"/>
              <w:bottom w:val="single" w:sz="12" w:space="0" w:color="auto"/>
            </w:tcBorders>
          </w:tcPr>
          <w:p w14:paraId="05205D84" w14:textId="77777777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91" w:type="pct"/>
            <w:tcBorders>
              <w:top w:val="single" w:sz="12" w:space="0" w:color="000000"/>
              <w:bottom w:val="single" w:sz="12" w:space="0" w:color="auto"/>
            </w:tcBorders>
          </w:tcPr>
          <w:p w14:paraId="45B04C72" w14:textId="77777777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91" w:type="pct"/>
            <w:tcBorders>
              <w:top w:val="single" w:sz="12" w:space="0" w:color="000000"/>
              <w:bottom w:val="single" w:sz="12" w:space="0" w:color="auto"/>
            </w:tcBorders>
          </w:tcPr>
          <w:p w14:paraId="177193CC" w14:textId="77777777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36" w:type="pct"/>
            <w:tcBorders>
              <w:top w:val="single" w:sz="12" w:space="0" w:color="000000"/>
              <w:bottom w:val="single" w:sz="12" w:space="0" w:color="auto"/>
            </w:tcBorders>
          </w:tcPr>
          <w:p w14:paraId="0633EAC4" w14:textId="307C5D01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79" w:type="pct"/>
            <w:tcBorders>
              <w:top w:val="single" w:sz="12" w:space="0" w:color="000000"/>
              <w:bottom w:val="single" w:sz="12" w:space="0" w:color="auto"/>
            </w:tcBorders>
          </w:tcPr>
          <w:p w14:paraId="57127CE1" w14:textId="6F6D88F5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36" w:type="pct"/>
            <w:tcBorders>
              <w:top w:val="single" w:sz="12" w:space="0" w:color="000000"/>
              <w:bottom w:val="single" w:sz="12" w:space="0" w:color="auto"/>
            </w:tcBorders>
          </w:tcPr>
          <w:p w14:paraId="6F8BDCD9" w14:textId="2E08B8F2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  <w:tcBorders>
              <w:top w:val="single" w:sz="12" w:space="0" w:color="000000"/>
              <w:bottom w:val="single" w:sz="12" w:space="0" w:color="auto"/>
            </w:tcBorders>
          </w:tcPr>
          <w:p w14:paraId="5B72B75E" w14:textId="1FABDDA1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12" w:space="0" w:color="000000"/>
              <w:bottom w:val="single" w:sz="12" w:space="0" w:color="auto"/>
            </w:tcBorders>
          </w:tcPr>
          <w:p w14:paraId="007CD7D4" w14:textId="568D4424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5F060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58" w:type="pct"/>
            <w:tcBorders>
              <w:top w:val="single" w:sz="12" w:space="0" w:color="000000"/>
              <w:bottom w:val="single" w:sz="12" w:space="0" w:color="auto"/>
            </w:tcBorders>
          </w:tcPr>
          <w:p w14:paraId="1DE5B0D6" w14:textId="047BFB3D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12" w:space="0" w:color="000000"/>
              <w:bottom w:val="single" w:sz="12" w:space="0" w:color="auto"/>
            </w:tcBorders>
          </w:tcPr>
          <w:p w14:paraId="7F1ECE16" w14:textId="236204B1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8" w:type="pct"/>
            <w:tcBorders>
              <w:top w:val="single" w:sz="12" w:space="0" w:color="000000"/>
              <w:bottom w:val="single" w:sz="12" w:space="0" w:color="auto"/>
            </w:tcBorders>
          </w:tcPr>
          <w:p w14:paraId="2F732E2B" w14:textId="025AB041" w:rsidR="00341634" w:rsidRPr="005F060D" w:rsidRDefault="00341634" w:rsidP="0034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F4710F" w:rsidRPr="005F060D" w14:paraId="7903EDE5" w14:textId="77777777" w:rsidTr="00F4710F">
        <w:tc>
          <w:tcPr>
            <w:tcW w:w="53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751140" w14:textId="581FF327" w:rsidR="00F4710F" w:rsidRPr="005F060D" w:rsidRDefault="00F4710F" w:rsidP="00F4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</w:rPr>
              <w:t>LMO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323C3A1" w14:textId="5CBFF88E" w:rsidR="00F4710F" w:rsidRPr="005F060D" w:rsidRDefault="00F4710F" w:rsidP="00F4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14C93B" w14:textId="4BAF542D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78E327" w14:textId="203D0E1A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008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AF3FC8" w14:textId="6152C76C" w:rsidR="00F4710F" w:rsidRPr="005F060D" w:rsidRDefault="00F4710F" w:rsidP="00F4710F">
            <w:pPr>
              <w:jc w:val="center"/>
              <w:rPr>
                <w:rFonts w:ascii="Arial" w:hAnsi="Arial" w:cs="Arial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2EDC29" w14:textId="655B01DD" w:rsidR="00F4710F" w:rsidRPr="005F060D" w:rsidRDefault="00F4710F" w:rsidP="00F4710F">
            <w:pPr>
              <w:jc w:val="center"/>
              <w:rPr>
                <w:rFonts w:ascii="Arial" w:hAnsi="Arial" w:cs="Arial"/>
                <w:bCs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C0D827" w14:textId="6F6378F0" w:rsidR="00F4710F" w:rsidRPr="005F060D" w:rsidRDefault="00F4710F" w:rsidP="00F4710F">
            <w:pPr>
              <w:jc w:val="center"/>
              <w:rPr>
                <w:rFonts w:ascii="Arial" w:hAnsi="Arial" w:cs="Arial"/>
                <w:bCs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31200A" w14:textId="5623807A" w:rsidR="00F4710F" w:rsidRPr="005F060D" w:rsidRDefault="00F4710F" w:rsidP="00F4710F">
            <w:pPr>
              <w:jc w:val="center"/>
              <w:rPr>
                <w:rFonts w:ascii="Arial" w:hAnsi="Arial" w:cs="Arial"/>
                <w:bCs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A7119A" w14:textId="2B04BABD" w:rsidR="00F4710F" w:rsidRPr="005F060D" w:rsidRDefault="00F4710F" w:rsidP="00F4710F">
            <w:pPr>
              <w:jc w:val="center"/>
              <w:rPr>
                <w:rFonts w:ascii="Arial" w:hAnsi="Arial" w:cs="Arial"/>
                <w:bCs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5AFEFD" w14:textId="6F7CA625" w:rsidR="00F4710F" w:rsidRPr="005F060D" w:rsidRDefault="00F4710F" w:rsidP="00F4710F">
            <w:pPr>
              <w:jc w:val="center"/>
              <w:rPr>
                <w:rFonts w:ascii="Arial" w:hAnsi="Arial" w:cs="Arial"/>
                <w:bCs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5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F4F2AC" w14:textId="1BFED035" w:rsidR="00F4710F" w:rsidRPr="005F060D" w:rsidRDefault="00F4710F" w:rsidP="00F4710F">
            <w:pPr>
              <w:jc w:val="center"/>
              <w:rPr>
                <w:rFonts w:ascii="Arial" w:hAnsi="Arial" w:cs="Arial"/>
                <w:bCs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44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0E8442" w14:textId="198630FC" w:rsidR="00F4710F" w:rsidRPr="005F060D" w:rsidRDefault="00F4710F" w:rsidP="00F4710F">
            <w:pPr>
              <w:jc w:val="center"/>
              <w:rPr>
                <w:rFonts w:ascii="Arial" w:hAnsi="Arial" w:cs="Arial"/>
                <w:bCs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F48E4D" w14:textId="4C120212" w:rsidR="00F4710F" w:rsidRPr="005F060D" w:rsidRDefault="00F4710F" w:rsidP="00F4710F">
            <w:pPr>
              <w:jc w:val="center"/>
              <w:rPr>
                <w:rFonts w:ascii="Arial" w:hAnsi="Arial" w:cs="Arial"/>
                <w:bCs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F4710F" w:rsidRPr="005F060D" w14:paraId="72B29CE5" w14:textId="35B3B029" w:rsidTr="00F4710F"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FEF4F" w14:textId="55A09F97" w:rsidR="00F4710F" w:rsidRPr="005F060D" w:rsidRDefault="00F4710F" w:rsidP="00F4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</w:rPr>
              <w:t>LNO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C78AD" w14:textId="0E1742F1" w:rsidR="00F4710F" w:rsidRPr="005F060D" w:rsidRDefault="00F4710F" w:rsidP="00F4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E498E" w14:textId="2D6FDE49" w:rsidR="00F4710F" w:rsidRPr="005F060D" w:rsidRDefault="00F4710F" w:rsidP="00F471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BC14" w14:textId="37AF5BFB" w:rsidR="00F4710F" w:rsidRPr="005F060D" w:rsidRDefault="00F4710F" w:rsidP="00F471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42FE4" w14:textId="5D686E45" w:rsidR="00F4710F" w:rsidRPr="005F060D" w:rsidRDefault="00F4710F" w:rsidP="00F471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14:paraId="326E3BEF" w14:textId="67C62247" w:rsidR="00F4710F" w:rsidRPr="005F060D" w:rsidRDefault="00F4710F" w:rsidP="00F471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49FE0E33" w14:textId="6B2511B4" w:rsidR="00F4710F" w:rsidRPr="005F060D" w:rsidRDefault="00F4710F" w:rsidP="00F471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14:paraId="32739438" w14:textId="23A9F0C5" w:rsidR="00F4710F" w:rsidRPr="005F060D" w:rsidRDefault="00F4710F" w:rsidP="00F471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1709EC15" w14:textId="0465B965" w:rsidR="00F4710F" w:rsidRPr="005F060D" w:rsidRDefault="00F4710F" w:rsidP="00F471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2B777F4E" w14:textId="55F31288" w:rsidR="00F4710F" w:rsidRPr="005F060D" w:rsidRDefault="00F4710F" w:rsidP="00F471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2B51CA95" w14:textId="28B87161" w:rsidR="00F4710F" w:rsidRPr="005F060D" w:rsidRDefault="00F4710F" w:rsidP="00F471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3698FA63" w14:textId="247F2EAB" w:rsidR="00F4710F" w:rsidRPr="005F060D" w:rsidRDefault="00F4710F" w:rsidP="00F471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4979F840" w14:textId="0EEDD43D" w:rsidR="00F4710F" w:rsidRPr="005F060D" w:rsidRDefault="00F4710F" w:rsidP="00F471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06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F4710F" w:rsidRPr="005F060D" w14:paraId="4D558157" w14:textId="6735838B" w:rsidTr="00F4710F">
        <w:trPr>
          <w:trHeight w:val="109"/>
        </w:trPr>
        <w:tc>
          <w:tcPr>
            <w:tcW w:w="53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40772" w14:textId="3F57D247" w:rsidR="00F4710F" w:rsidRPr="005F060D" w:rsidRDefault="00F4710F" w:rsidP="00F4710F">
            <w:pPr>
              <w:jc w:val="left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5F060D">
              <w:rPr>
                <w:rFonts w:ascii="Arial" w:eastAsia="Arial" w:hAnsi="Arial" w:cs="Arial"/>
                <w:color w:val="000000"/>
                <w:sz w:val="18"/>
                <w:szCs w:val="18"/>
              </w:rPr>
              <w:t>LMNO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E730F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0EDB4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D168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5368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33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A841A" w14:textId="38BD41C4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51</w:t>
            </w:r>
            <w:r w:rsidRPr="005F060D">
              <w:rPr>
                <w:rFonts w:ascii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7874" w14:textId="267189B2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33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EEB3B" w14:textId="4F90D8E4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31</w:t>
            </w:r>
            <w:r w:rsidRPr="005F060D">
              <w:rPr>
                <w:rFonts w:ascii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CFF74" w14:textId="02DD70C2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27</w:t>
            </w:r>
            <w:r w:rsidRPr="005F060D">
              <w:rPr>
                <w:rFonts w:ascii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</w:tcPr>
          <w:p w14:paraId="2D7A9DC9" w14:textId="54D68306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49A515" w14:textId="120D32EF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64729</w:t>
            </w:r>
            <w:r w:rsidRPr="005F060D">
              <w:rPr>
                <w:rFonts w:ascii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6A5578" w14:textId="25D39B0F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105</w:t>
            </w:r>
            <w:r w:rsidRPr="005F060D">
              <w:rPr>
                <w:rFonts w:ascii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04529A" w14:textId="48CC2982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8</w:t>
            </w:r>
            <w:r w:rsidRPr="005F060D">
              <w:rPr>
                <w:rFonts w:ascii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4710F" w:rsidRPr="005F060D" w14:paraId="2D25C1E9" w14:textId="3FE18F06" w:rsidTr="00F4710F">
        <w:tc>
          <w:tcPr>
            <w:tcW w:w="5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C829" w14:textId="3FF6244F" w:rsidR="00F4710F" w:rsidRPr="005F060D" w:rsidRDefault="00F4710F" w:rsidP="00F4710F">
            <w:pPr>
              <w:jc w:val="left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B9C3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6B1F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F52B6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4F0C6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33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7912A80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A640AA9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57D25F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487DC4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nil"/>
              <w:right w:val="nil"/>
            </w:tcBorders>
          </w:tcPr>
          <w:p w14:paraId="37B9F2C0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vMerge/>
            <w:tcBorders>
              <w:left w:val="nil"/>
              <w:right w:val="nil"/>
            </w:tcBorders>
          </w:tcPr>
          <w:p w14:paraId="7A0CF605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nil"/>
              <w:right w:val="nil"/>
            </w:tcBorders>
          </w:tcPr>
          <w:p w14:paraId="7237E5F7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nil"/>
              <w:right w:val="nil"/>
            </w:tcBorders>
          </w:tcPr>
          <w:p w14:paraId="4B38B20B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10F" w:rsidRPr="005F060D" w14:paraId="06AC7182" w14:textId="59133A2B" w:rsidTr="00F4710F">
        <w:tc>
          <w:tcPr>
            <w:tcW w:w="531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8CC34A" w14:textId="4BD05BFB" w:rsidR="00F4710F" w:rsidRPr="005F060D" w:rsidRDefault="00F4710F" w:rsidP="00F4710F">
            <w:pPr>
              <w:jc w:val="left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2CB7D6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95714C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28414E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5E3F3A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0D">
              <w:rPr>
                <w:rFonts w:ascii="Arial" w:hAnsi="Arial" w:cs="Arial"/>
                <w:sz w:val="18"/>
                <w:szCs w:val="18"/>
              </w:rPr>
              <w:t>0</w:t>
            </w:r>
            <w:r w:rsidRPr="005F060D">
              <w:rPr>
                <w:rFonts w:ascii="Arial" w:eastAsia="Arial" w:hAnsi="Arial" w:cs="Arial"/>
                <w:sz w:val="18"/>
                <w:szCs w:val="18"/>
                <w:cs/>
              </w:rPr>
              <w:t>.</w:t>
            </w:r>
            <w:r w:rsidRPr="005F060D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33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FDC9D1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4D3768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2A8EC2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B8410F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E03B1D6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92F395F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5BEA6C7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1AB6C38" w14:textId="77777777" w:rsidR="00F4710F" w:rsidRPr="005F060D" w:rsidRDefault="00F4710F" w:rsidP="00F4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C0DBBD" w14:textId="11AC8D8B" w:rsidR="00F854C2" w:rsidRPr="00F854C2" w:rsidRDefault="00F854C2" w:rsidP="00F854C2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  <w:r w:rsidRPr="00F854C2">
        <w:rPr>
          <w:i/>
          <w:iCs/>
          <w:color w:val="000000"/>
        </w:rPr>
        <w:t>Note: k</w:t>
      </w:r>
      <w:r w:rsidRPr="00F854C2">
        <w:rPr>
          <w:i/>
          <w:iCs/>
          <w:color w:val="000000"/>
          <w:vertAlign w:val="subscript"/>
        </w:rPr>
        <w:t>2</w:t>
      </w:r>
      <w:r w:rsidRPr="00F854C2">
        <w:rPr>
          <w:i/>
          <w:iCs/>
          <w:color w:val="000000"/>
        </w:rPr>
        <w:t xml:space="preserve"> and k</w:t>
      </w:r>
      <w:r w:rsidRPr="00F854C2">
        <w:rPr>
          <w:i/>
          <w:iCs/>
          <w:color w:val="000000"/>
          <w:vertAlign w:val="subscript"/>
        </w:rPr>
        <w:t>4</w:t>
      </w:r>
      <w:r w:rsidRPr="00F854C2">
        <w:rPr>
          <w:i/>
          <w:iCs/>
          <w:color w:val="000000"/>
        </w:rPr>
        <w:t xml:space="preserve"> were the reaction rate constant of DFF intermediate </w:t>
      </w:r>
      <w:r w:rsidRPr="00F854C2">
        <w:rPr>
          <w:i/>
          <w:iCs/>
        </w:rPr>
        <w:t>occurring</w:t>
      </w:r>
      <w:r w:rsidRPr="00F854C2">
        <w:rPr>
          <w:i/>
          <w:iCs/>
          <w:color w:val="000000"/>
        </w:rPr>
        <w:t xml:space="preserve"> in the </w:t>
      </w:r>
      <w:r w:rsidRPr="00F854C2">
        <w:rPr>
          <w:i/>
          <w:iCs/>
          <w:color w:val="000000"/>
        </w:rPr>
        <w:t>B</w:t>
      </w:r>
      <w:r w:rsidRPr="00F854C2">
        <w:rPr>
          <w:i/>
          <w:iCs/>
          <w:color w:val="000000"/>
        </w:rPr>
        <w:t>-chain</w:t>
      </w:r>
      <w:r w:rsidRPr="00F854C2">
        <w:rPr>
          <w:i/>
          <w:iCs/>
          <w:color w:val="000000"/>
        </w:rPr>
        <w:t>.</w:t>
      </w:r>
    </w:p>
    <w:p w14:paraId="7A8B70B1" w14:textId="695404F6" w:rsidR="002727BF" w:rsidRPr="005F060D" w:rsidRDefault="00F854C2" w:rsidP="00B0284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proofErr w:type="gramStart"/>
      <w:r>
        <w:rPr>
          <w:color w:val="000000"/>
        </w:rPr>
        <w:t>According</w:t>
      </w:r>
      <w:proofErr w:type="gramEnd"/>
      <w:r>
        <w:rPr>
          <w:color w:val="000000"/>
        </w:rPr>
        <w:t xml:space="preserve"> the </w:t>
      </w:r>
      <w:r w:rsidR="00816007" w:rsidRPr="005F060D">
        <w:rPr>
          <w:color w:val="000000"/>
        </w:rPr>
        <w:t xml:space="preserve">Arrhenius's equation, three temperature point data of each reaction rate </w:t>
      </w:r>
      <w:r w:rsidR="00816007" w:rsidRPr="005F060D">
        <w:rPr>
          <w:color w:val="000000"/>
          <w:cs/>
        </w:rPr>
        <w:t>(</w:t>
      </w:r>
      <w:r w:rsidR="00816007" w:rsidRPr="005F060D">
        <w:rPr>
          <w:color w:val="000000"/>
        </w:rPr>
        <w:t>k</w:t>
      </w:r>
      <w:r w:rsidR="00816007" w:rsidRPr="005F060D">
        <w:rPr>
          <w:color w:val="000000"/>
          <w:vertAlign w:val="subscript"/>
        </w:rPr>
        <w:t>1</w:t>
      </w:r>
      <w:r w:rsidR="00816007" w:rsidRPr="005F060D">
        <w:rPr>
          <w:color w:val="000000"/>
        </w:rPr>
        <w:t>, k</w:t>
      </w:r>
      <w:r w:rsidR="00816007" w:rsidRPr="005F060D">
        <w:rPr>
          <w:color w:val="000000"/>
          <w:vertAlign w:val="subscript"/>
        </w:rPr>
        <w:t>3</w:t>
      </w:r>
      <w:r w:rsidR="00816007" w:rsidRPr="005F060D">
        <w:rPr>
          <w:color w:val="000000"/>
        </w:rPr>
        <w:t>, and k</w:t>
      </w:r>
      <w:r w:rsidR="00816007" w:rsidRPr="005F060D">
        <w:rPr>
          <w:color w:val="000000"/>
          <w:vertAlign w:val="subscript"/>
        </w:rPr>
        <w:t>5</w:t>
      </w:r>
      <w:r w:rsidR="00816007" w:rsidRPr="005F060D">
        <w:rPr>
          <w:color w:val="000000"/>
          <w:cs/>
        </w:rPr>
        <w:t xml:space="preserve">) </w:t>
      </w:r>
      <w:r w:rsidR="00816007" w:rsidRPr="005F060D">
        <w:t xml:space="preserve">for the </w:t>
      </w:r>
      <w:r w:rsidR="00DF6854" w:rsidRPr="005F060D">
        <w:rPr>
          <w:color w:val="000000"/>
        </w:rPr>
        <w:t>LMNO</w:t>
      </w:r>
      <w:r w:rsidR="00683E2A" w:rsidRPr="005F060D">
        <w:rPr>
          <w:color w:val="000000"/>
          <w:cs/>
        </w:rPr>
        <w:t xml:space="preserve"> </w:t>
      </w:r>
      <w:r w:rsidR="00816007" w:rsidRPr="005F060D">
        <w:rPr>
          <w:color w:val="000000"/>
        </w:rPr>
        <w:t xml:space="preserve">catalyst was </w:t>
      </w:r>
      <w:r w:rsidR="00683E2A" w:rsidRPr="005F060D">
        <w:rPr>
          <w:color w:val="000000"/>
        </w:rPr>
        <w:t xml:space="preserve">well </w:t>
      </w:r>
      <w:r w:rsidR="00816007" w:rsidRPr="005F060D">
        <w:rPr>
          <w:color w:val="000000"/>
        </w:rPr>
        <w:t xml:space="preserve">fitted by using the Linear regression model, </w:t>
      </w:r>
      <w:r w:rsidR="00683E2A" w:rsidRPr="005F060D">
        <w:rPr>
          <w:color w:val="000000"/>
        </w:rPr>
        <w:t xml:space="preserve">shown in </w:t>
      </w:r>
      <w:r w:rsidR="00816007" w:rsidRPr="005F060D">
        <w:rPr>
          <w:color w:val="000000"/>
        </w:rPr>
        <w:t>Fig</w:t>
      </w:r>
      <w:r w:rsidR="00816007" w:rsidRPr="005F060D">
        <w:rPr>
          <w:color w:val="000000"/>
          <w:cs/>
        </w:rPr>
        <w:t xml:space="preserve">. </w:t>
      </w:r>
      <w:r w:rsidR="00BD7E96" w:rsidRPr="005F060D">
        <w:rPr>
          <w:color w:val="000000"/>
        </w:rPr>
        <w:t>4 (</w:t>
      </w:r>
      <w:r w:rsidR="0056080A" w:rsidRPr="005F060D">
        <w:rPr>
          <w:color w:val="000000"/>
        </w:rPr>
        <w:t>b</w:t>
      </w:r>
      <w:r w:rsidR="00BD7E96" w:rsidRPr="005F060D">
        <w:rPr>
          <w:color w:val="000000"/>
        </w:rPr>
        <w:t>)</w:t>
      </w:r>
      <w:r w:rsidR="00816007" w:rsidRPr="005F060D">
        <w:rPr>
          <w:color w:val="000000"/>
          <w:cs/>
        </w:rPr>
        <w:t xml:space="preserve">. </w:t>
      </w:r>
      <w:r w:rsidR="00DF6854" w:rsidRPr="005F060D">
        <w:rPr>
          <w:color w:val="000000"/>
        </w:rPr>
        <w:t xml:space="preserve">The estimated </w:t>
      </w:r>
      <w:proofErr w:type="spellStart"/>
      <w:r w:rsidR="00DF6854" w:rsidRPr="005F060D">
        <w:rPr>
          <w:color w:val="000000"/>
        </w:rPr>
        <w:t>E</w:t>
      </w:r>
      <w:r w:rsidR="00DF6854" w:rsidRPr="005F060D">
        <w:rPr>
          <w:color w:val="000000"/>
          <w:vertAlign w:val="subscript"/>
        </w:rPr>
        <w:t>a</w:t>
      </w:r>
      <w:proofErr w:type="spellEnd"/>
      <w:r w:rsidR="00DF6854" w:rsidRPr="005F060D">
        <w:rPr>
          <w:color w:val="000000"/>
        </w:rPr>
        <w:t xml:space="preserve"> values </w:t>
      </w:r>
      <w:r w:rsidR="00DF6854" w:rsidRPr="005F060D">
        <w:rPr>
          <w:color w:val="000000"/>
          <w:cs/>
        </w:rPr>
        <w:t>(</w:t>
      </w:r>
      <w:r w:rsidR="00DF6854" w:rsidRPr="005F060D">
        <w:rPr>
          <w:color w:val="000000"/>
        </w:rPr>
        <w:t>Table 2</w:t>
      </w:r>
      <w:r w:rsidR="00DF6854" w:rsidRPr="005F060D">
        <w:rPr>
          <w:color w:val="000000"/>
          <w:cs/>
        </w:rPr>
        <w:t xml:space="preserve">) </w:t>
      </w:r>
      <w:r>
        <w:rPr>
          <w:rFonts w:cs="Browallia New"/>
          <w:color w:val="000000"/>
          <w:szCs w:val="22"/>
        </w:rPr>
        <w:t>corresponded</w:t>
      </w:r>
      <w:r w:rsidR="00B02849" w:rsidRPr="005F060D">
        <w:rPr>
          <w:color w:val="000000"/>
        </w:rPr>
        <w:t xml:space="preserve"> to</w:t>
      </w:r>
      <w:r w:rsidR="00DF6854" w:rsidRPr="005F060D">
        <w:rPr>
          <w:color w:val="000000"/>
        </w:rPr>
        <w:t xml:space="preserve"> the typical </w:t>
      </w:r>
      <w:proofErr w:type="spellStart"/>
      <w:r w:rsidR="00DF6854" w:rsidRPr="005F060D">
        <w:rPr>
          <w:color w:val="000000"/>
        </w:rPr>
        <w:t>E</w:t>
      </w:r>
      <w:r w:rsidR="00DF6854" w:rsidRPr="005F060D">
        <w:rPr>
          <w:color w:val="000000"/>
          <w:vertAlign w:val="subscript"/>
        </w:rPr>
        <w:t>a</w:t>
      </w:r>
      <w:proofErr w:type="spellEnd"/>
      <w:r w:rsidR="00DF6854" w:rsidRPr="005F060D">
        <w:rPr>
          <w:color w:val="000000"/>
        </w:rPr>
        <w:t xml:space="preserve"> range for the reaction in </w:t>
      </w:r>
      <w:r>
        <w:rPr>
          <w:color w:val="000000"/>
        </w:rPr>
        <w:t xml:space="preserve">the </w:t>
      </w:r>
      <w:r w:rsidR="00DF6854" w:rsidRPr="005F060D">
        <w:rPr>
          <w:color w:val="000000"/>
        </w:rPr>
        <w:t>solution phase</w:t>
      </w:r>
      <w:r w:rsidR="00DF6854" w:rsidRPr="005F060D">
        <w:rPr>
          <w:color w:val="000000"/>
          <w:cs/>
        </w:rPr>
        <w:t>.</w:t>
      </w:r>
      <w:r>
        <w:rPr>
          <w:rFonts w:cs="Angsana New"/>
          <w:color w:val="000000"/>
          <w:cs/>
        </w:rPr>
        <w:t xml:space="preserve"> </w:t>
      </w:r>
      <w:r w:rsidR="00DF6854" w:rsidRPr="005F060D">
        <w:rPr>
          <w:color w:val="000000"/>
        </w:rPr>
        <w:t>Generally,</w:t>
      </w:r>
      <w:r w:rsidR="00816007" w:rsidRPr="005F060D">
        <w:rPr>
          <w:color w:val="000000"/>
        </w:rPr>
        <w:t xml:space="preserve"> </w:t>
      </w:r>
      <w:r w:rsidR="00DF6854" w:rsidRPr="005F060D">
        <w:rPr>
          <w:color w:val="000000"/>
        </w:rPr>
        <w:t xml:space="preserve">the </w:t>
      </w:r>
      <w:proofErr w:type="spellStart"/>
      <w:r w:rsidR="00DF6854" w:rsidRPr="005F060D">
        <w:rPr>
          <w:color w:val="000000"/>
        </w:rPr>
        <w:t>E</w:t>
      </w:r>
      <w:r w:rsidR="00DF6854" w:rsidRPr="005F060D">
        <w:rPr>
          <w:color w:val="000000"/>
          <w:vertAlign w:val="subscript"/>
        </w:rPr>
        <w:t>a</w:t>
      </w:r>
      <w:proofErr w:type="spellEnd"/>
      <w:r w:rsidR="00816007" w:rsidRPr="005F060D">
        <w:rPr>
          <w:color w:val="000000"/>
        </w:rPr>
        <w:t xml:space="preserve"> values for chemical reactions in the </w:t>
      </w:r>
      <w:r w:rsidR="005832EF" w:rsidRPr="005F060D">
        <w:rPr>
          <w:color w:val="000000"/>
        </w:rPr>
        <w:t>solution</w:t>
      </w:r>
      <w:r w:rsidR="00816007" w:rsidRPr="005F060D">
        <w:rPr>
          <w:color w:val="000000"/>
        </w:rPr>
        <w:t xml:space="preserve"> phase are 8</w:t>
      </w:r>
      <w:r w:rsidR="00816007" w:rsidRPr="005F060D">
        <w:rPr>
          <w:color w:val="000000"/>
          <w:cs/>
        </w:rPr>
        <w:t>.</w:t>
      </w:r>
      <w:r w:rsidR="00816007" w:rsidRPr="005F060D">
        <w:rPr>
          <w:color w:val="000000"/>
        </w:rPr>
        <w:t>3</w:t>
      </w:r>
      <w:r w:rsidR="00816007" w:rsidRPr="005F060D">
        <w:rPr>
          <w:color w:val="000000"/>
          <w:cs/>
        </w:rPr>
        <w:t>–</w:t>
      </w:r>
      <w:r w:rsidR="00816007" w:rsidRPr="005F060D">
        <w:rPr>
          <w:color w:val="000000"/>
        </w:rPr>
        <w:t>150</w:t>
      </w:r>
      <w:r w:rsidR="00816007" w:rsidRPr="005F060D">
        <w:rPr>
          <w:color w:val="000000"/>
          <w:cs/>
        </w:rPr>
        <w:t>.</w:t>
      </w:r>
      <w:r w:rsidR="00781BE1" w:rsidRPr="005F060D">
        <w:rPr>
          <w:color w:val="000000"/>
        </w:rPr>
        <w:t>7</w:t>
      </w:r>
      <w:r w:rsidR="00816007" w:rsidRPr="005F060D">
        <w:rPr>
          <w:color w:val="000000"/>
        </w:rPr>
        <w:t xml:space="preserve"> kJ</w:t>
      </w:r>
      <w:r w:rsidR="00816007" w:rsidRPr="005F060D">
        <w:rPr>
          <w:color w:val="000000"/>
          <w:cs/>
        </w:rPr>
        <w:t>/</w:t>
      </w:r>
      <w:r w:rsidR="00816007" w:rsidRPr="005F060D">
        <w:rPr>
          <w:color w:val="000000"/>
        </w:rPr>
        <w:t>mol</w:t>
      </w:r>
      <w:r w:rsidR="00DF6854" w:rsidRPr="005F060D">
        <w:rPr>
          <w:color w:val="000000"/>
        </w:rPr>
        <w:t xml:space="preserve"> </w:t>
      </w:r>
      <w:r w:rsidR="00DF6854" w:rsidRPr="005F060D">
        <w:rPr>
          <w:color w:val="000000"/>
        </w:rPr>
        <w:fldChar w:fldCharType="begin"/>
      </w:r>
      <w:r w:rsidR="00DF6854" w:rsidRPr="005F060D">
        <w:rPr>
          <w:color w:val="000000"/>
        </w:rPr>
        <w:instrText xml:space="preserve"> ADDIN EN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CITE &lt;EndNote&gt;&lt;Cite&gt;&lt;Author&gt;Gonzalez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Casamachin&lt;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Author&gt;&lt;Year&gt;2020&lt;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Year&gt;&lt;IDText&gt;Partial oxidation of 5</w:instrText>
      </w:r>
      <w:r w:rsidR="00DF6854" w:rsidRPr="005F060D">
        <w:rPr>
          <w:rFonts w:ascii="Cambria Math" w:hAnsi="Cambria Math" w:cs="Cambria Math"/>
          <w:color w:val="000000"/>
        </w:rPr>
        <w:instrText>‑</w:instrText>
      </w:r>
      <w:r w:rsidR="00DF6854" w:rsidRPr="005F060D">
        <w:rPr>
          <w:color w:val="000000"/>
        </w:rPr>
        <w:instrText>hydroxymethylfurfural to 2,5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furandicarboxylic acid using O2 and a photocatalyst of a composite of ZnO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PPy under visible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light</w:instrText>
      </w:r>
      <w:r w:rsidR="00DF6854" w:rsidRPr="005F060D">
        <w:rPr>
          <w:color w:val="000000"/>
          <w:cs/>
        </w:rPr>
        <w:instrText xml:space="preserve">: </w:instrText>
      </w:r>
      <w:r w:rsidR="00DF6854" w:rsidRPr="005F060D">
        <w:rPr>
          <w:color w:val="000000"/>
        </w:rPr>
        <w:instrText>Electrochemical characterization and kinetic analysis&lt;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IDText&gt;&lt;DisplayText&gt;</w:instrText>
      </w:r>
      <w:r w:rsidR="00DF6854" w:rsidRPr="005F060D">
        <w:rPr>
          <w:color w:val="000000"/>
          <w:cs/>
        </w:rPr>
        <w:instrText>(</w:instrText>
      </w:r>
      <w:r w:rsidR="00DF6854" w:rsidRPr="005F060D">
        <w:rPr>
          <w:color w:val="000000"/>
        </w:rPr>
        <w:instrText>Gonzalez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Casamachin, Rivera De la Rosa et al</w:instrText>
      </w:r>
      <w:r w:rsidR="00DF6854" w:rsidRPr="005F060D">
        <w:rPr>
          <w:color w:val="000000"/>
          <w:cs/>
        </w:rPr>
        <w:instrText xml:space="preserve">. </w:instrText>
      </w:r>
      <w:r w:rsidR="00DF6854" w:rsidRPr="005F060D">
        <w:rPr>
          <w:color w:val="000000"/>
        </w:rPr>
        <w:instrText>2020</w:instrText>
      </w:r>
      <w:r w:rsidR="00DF6854" w:rsidRPr="005F060D">
        <w:rPr>
          <w:color w:val="000000"/>
          <w:cs/>
        </w:rPr>
        <w:instrText>)</w:instrText>
      </w:r>
      <w:r w:rsidR="00DF6854" w:rsidRPr="005F060D">
        <w:rPr>
          <w:color w:val="000000"/>
        </w:rPr>
        <w:instrText>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DisplayText&gt;&lt;record&gt;&lt;dates&gt;&lt;pub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dates&gt;&lt;date&gt;2020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08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01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date&gt;&lt;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pub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dates&gt;&lt;year&gt;2020&lt;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year&gt;&lt;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dates&gt;&lt;keywords&gt;&lt;keyword&gt;Photocatalysis&lt;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keyword&gt;&lt;keyword&gt;ZnO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PPy&lt;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keyword&gt;&lt;keyword&gt;2,5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furandicarboxylic acid&lt;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keyword&gt;&lt;keyword&gt;Electrochemical&lt;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keyword&gt;&lt;keyword&gt;Kinetic analysis&lt;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keyword&gt;&lt;keyword&gt;5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hydroxymetilfurfural&lt;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keywords&gt;&lt;urls&gt;&lt;related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urls&gt;&lt;url&gt;https</w:instrText>
      </w:r>
      <w:r w:rsidR="00DF6854" w:rsidRPr="005F060D">
        <w:rPr>
          <w:color w:val="000000"/>
          <w:cs/>
        </w:rPr>
        <w:instrText>://</w:instrText>
      </w:r>
      <w:r w:rsidR="00DF6854" w:rsidRPr="005F060D">
        <w:rPr>
          <w:color w:val="000000"/>
        </w:rPr>
        <w:instrText>www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sciencedirect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com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science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article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pii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S1385894720306902&lt;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url&gt;&lt;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related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urls&gt;&lt;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urls&gt;&lt;isbn&gt;1385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8947&lt;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isbn&gt;&lt;titles&gt;&lt;title&gt;Partial oxidation of 5</w:instrText>
      </w:r>
      <w:r w:rsidR="00DF6854" w:rsidRPr="005F060D">
        <w:rPr>
          <w:rFonts w:ascii="Cambria Math" w:hAnsi="Cambria Math" w:cs="Cambria Math"/>
          <w:color w:val="000000"/>
        </w:rPr>
        <w:instrText>‑</w:instrText>
      </w:r>
      <w:r w:rsidR="00DF6854" w:rsidRPr="005F060D">
        <w:rPr>
          <w:color w:val="000000"/>
        </w:rPr>
        <w:instrText>hydroxymethylfurfural to 2,5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furandicarboxylic acid using O2 and a photocatalyst of a composite of ZnO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PPy under visible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light</w:instrText>
      </w:r>
      <w:r w:rsidR="00DF6854" w:rsidRPr="005F060D">
        <w:rPr>
          <w:color w:val="000000"/>
          <w:cs/>
        </w:rPr>
        <w:instrText xml:space="preserve">: </w:instrText>
      </w:r>
      <w:r w:rsidR="00DF6854" w:rsidRPr="005F060D">
        <w:rPr>
          <w:color w:val="000000"/>
        </w:rPr>
        <w:instrText>Electrochemical characterization and kinetic analysis&lt;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title&gt;&lt;secondary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title&gt;Chemical Engineering Journal&lt;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secondary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title&gt;&lt;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titles&gt;&lt;pages&gt;124699&lt;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pages&gt;&lt;contributors&gt;&lt;authors&gt;&lt;author&gt;Gonzalez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Casamachin, Diego Alexander&lt;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author&gt;&lt;author&gt;Rivera De la Rosa, Javier&lt;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author&gt;&lt;author&gt;Lucio</w:instrText>
      </w:r>
      <w:r w:rsidR="00DF6854" w:rsidRPr="005F060D">
        <w:rPr>
          <w:color w:val="000000"/>
          <w:cs/>
        </w:rPr>
        <w:instrText>–</w:instrText>
      </w:r>
      <w:r w:rsidR="00DF6854" w:rsidRPr="005F060D">
        <w:rPr>
          <w:color w:val="000000"/>
        </w:rPr>
        <w:instrText>Ortiz, Carlos J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author&gt;&lt;author&gt;Sandoval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Rangel, Ladislao&lt;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author&gt;&lt;author&gt;García, Carlos D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authors&gt;&lt;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contributors&gt;&lt;added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 format</w:instrText>
      </w:r>
      <w:r w:rsidR="00DF6854" w:rsidRPr="005F060D">
        <w:rPr>
          <w:color w:val="000000"/>
          <w:cs/>
        </w:rPr>
        <w:instrText>="</w:instrText>
      </w:r>
      <w:r w:rsidR="00DF6854" w:rsidRPr="005F060D">
        <w:rPr>
          <w:color w:val="000000"/>
        </w:rPr>
        <w:instrText>utc</w:instrText>
      </w:r>
      <w:r w:rsidR="00DF6854" w:rsidRPr="005F060D">
        <w:rPr>
          <w:color w:val="000000"/>
          <w:cs/>
        </w:rPr>
        <w:instrText>"</w:instrText>
      </w:r>
      <w:r w:rsidR="00DF6854" w:rsidRPr="005F060D">
        <w:rPr>
          <w:color w:val="000000"/>
        </w:rPr>
        <w:instrText>&gt;1649560808&lt;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added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date&gt;&lt;ref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type name</w:instrText>
      </w:r>
      <w:r w:rsidR="00DF6854" w:rsidRPr="005F060D">
        <w:rPr>
          <w:color w:val="000000"/>
          <w:cs/>
        </w:rPr>
        <w:instrText>="</w:instrText>
      </w:r>
      <w:r w:rsidR="00DF6854" w:rsidRPr="005F060D">
        <w:rPr>
          <w:color w:val="000000"/>
        </w:rPr>
        <w:instrText>Journal Article</w:instrText>
      </w:r>
      <w:r w:rsidR="00DF6854" w:rsidRPr="005F060D">
        <w:rPr>
          <w:color w:val="000000"/>
          <w:cs/>
        </w:rPr>
        <w:instrText>"</w:instrText>
      </w:r>
      <w:r w:rsidR="00DF6854" w:rsidRPr="005F060D">
        <w:rPr>
          <w:color w:val="000000"/>
        </w:rPr>
        <w:instrText>&gt;17&lt;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ref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type&gt;&lt;rec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number&gt;1292&lt;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rec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number&gt;&lt;last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updated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 format</w:instrText>
      </w:r>
      <w:r w:rsidR="00DF6854" w:rsidRPr="005F060D">
        <w:rPr>
          <w:color w:val="000000"/>
          <w:cs/>
        </w:rPr>
        <w:instrText>="</w:instrText>
      </w:r>
      <w:r w:rsidR="00DF6854" w:rsidRPr="005F060D">
        <w:rPr>
          <w:color w:val="000000"/>
        </w:rPr>
        <w:instrText>utc</w:instrText>
      </w:r>
      <w:r w:rsidR="00DF6854" w:rsidRPr="005F060D">
        <w:rPr>
          <w:color w:val="000000"/>
          <w:cs/>
        </w:rPr>
        <w:instrText>"</w:instrText>
      </w:r>
      <w:r w:rsidR="00DF6854" w:rsidRPr="005F060D">
        <w:rPr>
          <w:color w:val="000000"/>
        </w:rPr>
        <w:instrText>&gt;1649576617&lt;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last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updated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date&gt;&lt;electronic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resource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num&gt;https</w:instrText>
      </w:r>
      <w:r w:rsidR="00DF6854" w:rsidRPr="005F060D">
        <w:rPr>
          <w:color w:val="000000"/>
          <w:cs/>
        </w:rPr>
        <w:instrText>://</w:instrText>
      </w:r>
      <w:r w:rsidR="00DF6854" w:rsidRPr="005F060D">
        <w:rPr>
          <w:color w:val="000000"/>
        </w:rPr>
        <w:instrText>doi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org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10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1016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j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cej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2020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124699&lt;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electronic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resource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num&gt;&lt;volume&gt;393&lt;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volume&gt;&lt;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record&gt;&lt;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Cite&gt;&lt;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EndNote&gt;</w:instrText>
      </w:r>
      <w:r w:rsidR="00DF6854" w:rsidRPr="005F060D">
        <w:rPr>
          <w:color w:val="000000"/>
        </w:rPr>
        <w:fldChar w:fldCharType="separate"/>
      </w:r>
      <w:r w:rsidR="00DF6854" w:rsidRPr="005F060D">
        <w:rPr>
          <w:noProof/>
          <w:color w:val="000000"/>
          <w:cs/>
        </w:rPr>
        <w:t>(</w:t>
      </w:r>
      <w:r w:rsidR="00DF6854" w:rsidRPr="005F060D">
        <w:rPr>
          <w:noProof/>
          <w:color w:val="000000"/>
        </w:rPr>
        <w:t>Gonzalez</w:t>
      </w:r>
      <w:r w:rsidR="00DF6854" w:rsidRPr="005F060D">
        <w:rPr>
          <w:noProof/>
          <w:color w:val="000000"/>
          <w:cs/>
        </w:rPr>
        <w:t>-</w:t>
      </w:r>
      <w:r w:rsidR="00DF6854" w:rsidRPr="005F060D">
        <w:rPr>
          <w:noProof/>
          <w:color w:val="000000"/>
        </w:rPr>
        <w:t>Casamachin, Rivera De la Rosa et al</w:t>
      </w:r>
      <w:r w:rsidR="00DF6854" w:rsidRPr="005F060D">
        <w:rPr>
          <w:noProof/>
          <w:color w:val="000000"/>
          <w:cs/>
        </w:rPr>
        <w:t xml:space="preserve">. </w:t>
      </w:r>
      <w:r w:rsidR="00DF6854" w:rsidRPr="005F060D">
        <w:rPr>
          <w:noProof/>
          <w:color w:val="000000"/>
        </w:rPr>
        <w:t>2020</w:t>
      </w:r>
      <w:r w:rsidR="00DF6854" w:rsidRPr="005F060D">
        <w:rPr>
          <w:noProof/>
          <w:color w:val="000000"/>
          <w:cs/>
        </w:rPr>
        <w:t>)</w:t>
      </w:r>
      <w:r w:rsidR="00DF6854" w:rsidRPr="005F060D">
        <w:rPr>
          <w:color w:val="000000"/>
        </w:rPr>
        <w:fldChar w:fldCharType="end"/>
      </w:r>
      <w:r w:rsidR="00816007" w:rsidRPr="005F060D">
        <w:rPr>
          <w:color w:val="000000"/>
          <w:cs/>
        </w:rPr>
        <w:t xml:space="preserve">. </w:t>
      </w:r>
      <w:r w:rsidR="00816007" w:rsidRPr="005F060D">
        <w:rPr>
          <w:color w:val="000000"/>
        </w:rPr>
        <w:t>The mechanism to obtain HMFCA was irreversible, where activation E</w:t>
      </w:r>
      <w:r w:rsidR="00816007" w:rsidRPr="005F060D">
        <w:rPr>
          <w:color w:val="000000"/>
          <w:vertAlign w:val="subscript"/>
        </w:rPr>
        <w:t>a1</w:t>
      </w:r>
      <w:r w:rsidR="00816007" w:rsidRPr="005F060D">
        <w:rPr>
          <w:color w:val="000000"/>
        </w:rPr>
        <w:t xml:space="preserve"> was 51</w:t>
      </w:r>
      <w:r w:rsidR="00816007" w:rsidRPr="005F060D">
        <w:rPr>
          <w:color w:val="000000"/>
          <w:cs/>
        </w:rPr>
        <w:t>.</w:t>
      </w:r>
      <w:r w:rsidR="00781BE1" w:rsidRPr="005F060D">
        <w:rPr>
          <w:color w:val="000000"/>
        </w:rPr>
        <w:t>1</w:t>
      </w:r>
      <w:r w:rsidR="00816007" w:rsidRPr="005F060D">
        <w:rPr>
          <w:color w:val="000000"/>
        </w:rPr>
        <w:t xml:space="preserve"> kJ</w:t>
      </w:r>
      <w:r w:rsidR="00816007" w:rsidRPr="005F060D">
        <w:rPr>
          <w:color w:val="000000"/>
          <w:cs/>
        </w:rPr>
        <w:t>/</w:t>
      </w:r>
      <w:r w:rsidR="00816007" w:rsidRPr="005F060D">
        <w:rPr>
          <w:color w:val="000000"/>
        </w:rPr>
        <w:t xml:space="preserve">mol </w:t>
      </w:r>
      <w:r w:rsidR="00683E2A" w:rsidRPr="005F060D">
        <w:rPr>
          <w:color w:val="000000"/>
          <w:cs/>
        </w:rPr>
        <w:t>(</w:t>
      </w:r>
      <w:r w:rsidR="00683E2A" w:rsidRPr="005F060D">
        <w:rPr>
          <w:color w:val="000000"/>
        </w:rPr>
        <w:t xml:space="preserve">Table </w:t>
      </w:r>
      <w:r w:rsidR="00BD7E96" w:rsidRPr="005F060D">
        <w:rPr>
          <w:color w:val="000000"/>
        </w:rPr>
        <w:t>2</w:t>
      </w:r>
      <w:r w:rsidR="00683E2A" w:rsidRPr="005F060D">
        <w:rPr>
          <w:color w:val="000000"/>
          <w:cs/>
        </w:rPr>
        <w:t xml:space="preserve">) </w:t>
      </w:r>
      <w:r w:rsidR="00816007" w:rsidRPr="005F060D">
        <w:rPr>
          <w:color w:val="000000"/>
          <w:cs/>
        </w:rPr>
        <w:t xml:space="preserve">- </w:t>
      </w:r>
      <w:r w:rsidR="00816007" w:rsidRPr="005F060D">
        <w:rPr>
          <w:color w:val="000000"/>
        </w:rPr>
        <w:t>the reaction rate susceptible to temperature</w:t>
      </w:r>
      <w:r w:rsidR="00816007" w:rsidRPr="005F060D">
        <w:rPr>
          <w:color w:val="000000"/>
          <w:cs/>
        </w:rPr>
        <w:t>-</w:t>
      </w:r>
      <w:r w:rsidR="00816007" w:rsidRPr="005F060D">
        <w:rPr>
          <w:color w:val="000000"/>
        </w:rPr>
        <w:t xml:space="preserve">dependent effect </w:t>
      </w:r>
      <w:r w:rsidR="00FE02A6" w:rsidRPr="005F060D">
        <w:rPr>
          <w:color w:val="000000"/>
        </w:rPr>
        <w:t>was</w:t>
      </w:r>
      <w:r w:rsidR="00816007" w:rsidRPr="005F060D">
        <w:rPr>
          <w:color w:val="000000"/>
        </w:rPr>
        <w:t xml:space="preserve"> preferred</w:t>
      </w:r>
      <w:r w:rsidR="00816007" w:rsidRPr="005F060D">
        <w:rPr>
          <w:color w:val="000000"/>
          <w:cs/>
        </w:rPr>
        <w:t xml:space="preserve">. </w:t>
      </w:r>
      <w:r w:rsidR="00816007" w:rsidRPr="005F060D">
        <w:rPr>
          <w:color w:val="000000"/>
        </w:rPr>
        <w:t xml:space="preserve">It implies that the HMF oxidation was being attacked by </w:t>
      </w:r>
      <w:r w:rsidR="00816007" w:rsidRPr="005F060D">
        <w:rPr>
          <w:color w:val="000000"/>
          <w:cs/>
        </w:rPr>
        <w:t>•</w:t>
      </w:r>
      <w:r w:rsidR="00816007" w:rsidRPr="005F060D">
        <w:rPr>
          <w:color w:val="000000"/>
        </w:rPr>
        <w:t xml:space="preserve">OH species generated on the surface of the </w:t>
      </w:r>
      <w:r w:rsidR="00BD7E96" w:rsidRPr="005F060D">
        <w:rPr>
          <w:color w:val="000000"/>
        </w:rPr>
        <w:t>LMNO</w:t>
      </w:r>
      <w:r w:rsidR="00683E2A" w:rsidRPr="005F060D">
        <w:rPr>
          <w:color w:val="000000"/>
          <w:cs/>
        </w:rPr>
        <w:t xml:space="preserve"> </w:t>
      </w:r>
      <w:r w:rsidR="00816007" w:rsidRPr="005F060D">
        <w:rPr>
          <w:color w:val="000000"/>
        </w:rPr>
        <w:t>catalyst</w:t>
      </w:r>
      <w:r w:rsidR="00816007" w:rsidRPr="005F060D">
        <w:rPr>
          <w:color w:val="000000"/>
          <w:cs/>
        </w:rPr>
        <w:t xml:space="preserve">. </w:t>
      </w:r>
      <w:r w:rsidR="00816007" w:rsidRPr="005F060D">
        <w:rPr>
          <w:color w:val="000000"/>
        </w:rPr>
        <w:t>Contrary to other observation</w:t>
      </w:r>
      <w:r>
        <w:rPr>
          <w:color w:val="000000"/>
        </w:rPr>
        <w:t>s</w:t>
      </w:r>
      <w:r w:rsidR="00B55E15" w:rsidRPr="005F060D">
        <w:rPr>
          <w:color w:val="000000"/>
          <w:cs/>
        </w:rPr>
        <w:t xml:space="preserve"> </w:t>
      </w:r>
      <w:r w:rsidR="00DF6854" w:rsidRPr="005F060D">
        <w:rPr>
          <w:color w:val="000000"/>
        </w:rPr>
        <w:fldChar w:fldCharType="begin"/>
      </w:r>
      <w:r w:rsidR="00DF6854" w:rsidRPr="005F060D">
        <w:rPr>
          <w:color w:val="000000"/>
        </w:rPr>
        <w:instrText xml:space="preserve"> ADDIN EN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CITE &lt;EndNote&gt;&lt;Cite&gt;&lt;Author&gt;Gonzalez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Casamachin&lt;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Author&gt;&lt;Year&gt;2020&lt;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Year&gt;&lt;IDText&gt;Partial oxidation of 5</w:instrText>
      </w:r>
      <w:r w:rsidR="00DF6854" w:rsidRPr="005F060D">
        <w:rPr>
          <w:rFonts w:ascii="Cambria Math" w:hAnsi="Cambria Math" w:cs="Cambria Math"/>
          <w:color w:val="000000"/>
        </w:rPr>
        <w:instrText>‑</w:instrText>
      </w:r>
      <w:r w:rsidR="00DF6854" w:rsidRPr="005F060D">
        <w:rPr>
          <w:color w:val="000000"/>
        </w:rPr>
        <w:instrText>hydroxymethylfurfural to 2,5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furandicarboxylic acid using O2 and a photocatalyst of a composite of ZnO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PPy under visible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light</w:instrText>
      </w:r>
      <w:r w:rsidR="00DF6854" w:rsidRPr="005F060D">
        <w:rPr>
          <w:color w:val="000000"/>
          <w:cs/>
        </w:rPr>
        <w:instrText xml:space="preserve">: </w:instrText>
      </w:r>
      <w:r w:rsidR="00DF6854" w:rsidRPr="005F060D">
        <w:rPr>
          <w:color w:val="000000"/>
        </w:rPr>
        <w:instrText>Electrochemical characterization and kinetic analysis&lt;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IDText&gt;&lt;DisplayText&gt;</w:instrText>
      </w:r>
      <w:r w:rsidR="00DF6854" w:rsidRPr="005F060D">
        <w:rPr>
          <w:color w:val="000000"/>
          <w:cs/>
        </w:rPr>
        <w:instrText>(</w:instrText>
      </w:r>
      <w:r w:rsidR="00DF6854" w:rsidRPr="005F060D">
        <w:rPr>
          <w:color w:val="000000"/>
        </w:rPr>
        <w:instrText>Gonzalez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Casamachin, Rivera De la Rosa et al</w:instrText>
      </w:r>
      <w:r w:rsidR="00DF6854" w:rsidRPr="005F060D">
        <w:rPr>
          <w:color w:val="000000"/>
          <w:cs/>
        </w:rPr>
        <w:instrText xml:space="preserve">. </w:instrText>
      </w:r>
      <w:r w:rsidR="00DF6854" w:rsidRPr="005F060D">
        <w:rPr>
          <w:color w:val="000000"/>
        </w:rPr>
        <w:instrText>2020</w:instrText>
      </w:r>
      <w:r w:rsidR="00DF6854" w:rsidRPr="005F060D">
        <w:rPr>
          <w:color w:val="000000"/>
          <w:cs/>
        </w:rPr>
        <w:instrText>)</w:instrText>
      </w:r>
      <w:r w:rsidR="00DF6854" w:rsidRPr="005F060D">
        <w:rPr>
          <w:color w:val="000000"/>
        </w:rPr>
        <w:instrText>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DisplayText&gt;&lt;record&gt;&lt;dates&gt;&lt;pub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dates&gt;&lt;date&gt;2020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08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01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date&gt;&lt;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pub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dates&gt;&lt;year&gt;2020&lt;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year&gt;&lt;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dates&gt;&lt;keywords&gt;&lt;keyword&gt;Photocatalysis&lt;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keyword&gt;&lt;keyword&gt;ZnO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PPy&lt;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keyword&gt;&lt;keyword&gt;2,5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furandicarboxylic acid&lt;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keyword&gt;&lt;keyword&gt;Electrochemical&lt;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keyword&gt;&lt;keyword&gt;Kinetic analysis&lt;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keyword&gt;&lt;keyword&gt;5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hydroxymetilfurfural&lt;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keywords&gt;&lt;urls&gt;&lt;related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urls&gt;&lt;url&gt;https</w:instrText>
      </w:r>
      <w:r w:rsidR="00DF6854" w:rsidRPr="005F060D">
        <w:rPr>
          <w:color w:val="000000"/>
          <w:cs/>
        </w:rPr>
        <w:instrText>://</w:instrText>
      </w:r>
      <w:r w:rsidR="00DF6854" w:rsidRPr="005F060D">
        <w:rPr>
          <w:color w:val="000000"/>
        </w:rPr>
        <w:instrText>www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sciencedirect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com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science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article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pii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S1385894720306902&lt;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url&gt;&lt;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related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urls&gt;&lt;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urls&gt;&lt;isbn&gt;1385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8947&lt;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isbn&gt;&lt;titles&gt;&lt;title&gt;Partial oxidation of 5</w:instrText>
      </w:r>
      <w:r w:rsidR="00DF6854" w:rsidRPr="005F060D">
        <w:rPr>
          <w:rFonts w:ascii="Cambria Math" w:hAnsi="Cambria Math" w:cs="Cambria Math"/>
          <w:color w:val="000000"/>
        </w:rPr>
        <w:instrText>‑</w:instrText>
      </w:r>
      <w:r w:rsidR="00DF6854" w:rsidRPr="005F060D">
        <w:rPr>
          <w:color w:val="000000"/>
        </w:rPr>
        <w:instrText>hydroxymethylfurfural to 2,5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furandicarboxylic acid using O2 and a photocatalyst of a composite of ZnO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PPy under visible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light</w:instrText>
      </w:r>
      <w:r w:rsidR="00DF6854" w:rsidRPr="005F060D">
        <w:rPr>
          <w:color w:val="000000"/>
          <w:cs/>
        </w:rPr>
        <w:instrText xml:space="preserve">: </w:instrText>
      </w:r>
      <w:r w:rsidR="00DF6854" w:rsidRPr="005F060D">
        <w:rPr>
          <w:color w:val="000000"/>
        </w:rPr>
        <w:instrText>Electrochemical characterization and kinetic analysis&lt;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title&gt;&lt;secondary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title&gt;Chemical Engineering Journal&lt;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secondary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title&gt;&lt;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titles&gt;&lt;pages&gt;124699&lt;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pages&gt;&lt;contributors&gt;&lt;authors&gt;&lt;author&gt;Gonzalez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Casamachin, Diego Alexander&lt;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author&gt;&lt;author&gt;Rivera De la Rosa, Javier&lt;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author&gt;&lt;author&gt;Lucio</w:instrText>
      </w:r>
      <w:r w:rsidR="00DF6854" w:rsidRPr="005F060D">
        <w:rPr>
          <w:color w:val="000000"/>
          <w:cs/>
        </w:rPr>
        <w:instrText>–</w:instrText>
      </w:r>
      <w:r w:rsidR="00DF6854" w:rsidRPr="005F060D">
        <w:rPr>
          <w:color w:val="000000"/>
        </w:rPr>
        <w:instrText>Ortiz, Carlos J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author&gt;&lt;author&gt;Sandoval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Rangel, Ladislao&lt;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author&gt;&lt;author&gt;García, Carlos D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authors&gt;&lt;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contributors&gt;&lt;added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 format</w:instrText>
      </w:r>
      <w:r w:rsidR="00DF6854" w:rsidRPr="005F060D">
        <w:rPr>
          <w:color w:val="000000"/>
          <w:cs/>
        </w:rPr>
        <w:instrText>="</w:instrText>
      </w:r>
      <w:r w:rsidR="00DF6854" w:rsidRPr="005F060D">
        <w:rPr>
          <w:color w:val="000000"/>
        </w:rPr>
        <w:instrText>utc</w:instrText>
      </w:r>
      <w:r w:rsidR="00DF6854" w:rsidRPr="005F060D">
        <w:rPr>
          <w:color w:val="000000"/>
          <w:cs/>
        </w:rPr>
        <w:instrText>"</w:instrText>
      </w:r>
      <w:r w:rsidR="00DF6854" w:rsidRPr="005F060D">
        <w:rPr>
          <w:color w:val="000000"/>
        </w:rPr>
        <w:instrText>&gt;1649560808&lt;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added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date&gt;&lt;ref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type name</w:instrText>
      </w:r>
      <w:r w:rsidR="00DF6854" w:rsidRPr="005F060D">
        <w:rPr>
          <w:color w:val="000000"/>
          <w:cs/>
        </w:rPr>
        <w:instrText>="</w:instrText>
      </w:r>
      <w:r w:rsidR="00DF6854" w:rsidRPr="005F060D">
        <w:rPr>
          <w:color w:val="000000"/>
        </w:rPr>
        <w:instrText>Journal Article</w:instrText>
      </w:r>
      <w:r w:rsidR="00DF6854" w:rsidRPr="005F060D">
        <w:rPr>
          <w:color w:val="000000"/>
          <w:cs/>
        </w:rPr>
        <w:instrText>"</w:instrText>
      </w:r>
      <w:r w:rsidR="00DF6854" w:rsidRPr="005F060D">
        <w:rPr>
          <w:color w:val="000000"/>
        </w:rPr>
        <w:instrText>&gt;17&lt;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ref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type&gt;&lt;rec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number&gt;1292&lt;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rec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number&gt;&lt;last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updated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 format</w:instrText>
      </w:r>
      <w:r w:rsidR="00DF6854" w:rsidRPr="005F060D">
        <w:rPr>
          <w:color w:val="000000"/>
          <w:cs/>
        </w:rPr>
        <w:instrText>="</w:instrText>
      </w:r>
      <w:r w:rsidR="00DF6854" w:rsidRPr="005F060D">
        <w:rPr>
          <w:color w:val="000000"/>
        </w:rPr>
        <w:instrText>utc</w:instrText>
      </w:r>
      <w:r w:rsidR="00DF6854" w:rsidRPr="005F060D">
        <w:rPr>
          <w:color w:val="000000"/>
          <w:cs/>
        </w:rPr>
        <w:instrText>"</w:instrText>
      </w:r>
      <w:r w:rsidR="00DF6854" w:rsidRPr="005F060D">
        <w:rPr>
          <w:color w:val="000000"/>
        </w:rPr>
        <w:instrText>&gt;1649576617&lt;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last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updated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date&gt;&lt;electronic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resource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num&gt;https</w:instrText>
      </w:r>
      <w:r w:rsidR="00DF6854" w:rsidRPr="005F060D">
        <w:rPr>
          <w:color w:val="000000"/>
          <w:cs/>
        </w:rPr>
        <w:instrText>://</w:instrText>
      </w:r>
      <w:r w:rsidR="00DF6854" w:rsidRPr="005F060D">
        <w:rPr>
          <w:color w:val="000000"/>
        </w:rPr>
        <w:instrText>doi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org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10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1016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j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cej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2020</w:instrText>
      </w:r>
      <w:r w:rsidR="00DF6854" w:rsidRPr="005F060D">
        <w:rPr>
          <w:color w:val="000000"/>
          <w:cs/>
        </w:rPr>
        <w:instrText>.</w:instrText>
      </w:r>
      <w:r w:rsidR="00DF6854" w:rsidRPr="005F060D">
        <w:rPr>
          <w:color w:val="000000"/>
        </w:rPr>
        <w:instrText>124699&lt;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electronic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resource</w:instrText>
      </w:r>
      <w:r w:rsidR="00DF6854" w:rsidRPr="005F060D">
        <w:rPr>
          <w:color w:val="000000"/>
          <w:cs/>
        </w:rPr>
        <w:instrText>-</w:instrText>
      </w:r>
      <w:r w:rsidR="00DF6854" w:rsidRPr="005F060D">
        <w:rPr>
          <w:color w:val="000000"/>
        </w:rPr>
        <w:instrText>num&gt;&lt;volume&gt;393&lt;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volume&gt;&lt;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record&gt;&lt;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Cite&gt;&lt;</w:instrText>
      </w:r>
      <w:r w:rsidR="00DF6854" w:rsidRPr="005F060D">
        <w:rPr>
          <w:color w:val="000000"/>
          <w:cs/>
        </w:rPr>
        <w:instrText>/</w:instrText>
      </w:r>
      <w:r w:rsidR="00DF6854" w:rsidRPr="005F060D">
        <w:rPr>
          <w:color w:val="000000"/>
        </w:rPr>
        <w:instrText>EndNote&gt;</w:instrText>
      </w:r>
      <w:r w:rsidR="00DF6854" w:rsidRPr="005F060D">
        <w:rPr>
          <w:color w:val="000000"/>
        </w:rPr>
        <w:fldChar w:fldCharType="separate"/>
      </w:r>
      <w:r w:rsidR="00DF6854" w:rsidRPr="005F060D">
        <w:rPr>
          <w:noProof/>
          <w:color w:val="000000"/>
          <w:cs/>
        </w:rPr>
        <w:t>(</w:t>
      </w:r>
      <w:r w:rsidR="00DF6854" w:rsidRPr="005F060D">
        <w:rPr>
          <w:noProof/>
          <w:color w:val="000000"/>
        </w:rPr>
        <w:t>Gonzalez</w:t>
      </w:r>
      <w:r w:rsidR="00DF6854" w:rsidRPr="005F060D">
        <w:rPr>
          <w:noProof/>
          <w:color w:val="000000"/>
          <w:cs/>
        </w:rPr>
        <w:t>-</w:t>
      </w:r>
      <w:r w:rsidR="00DF6854" w:rsidRPr="005F060D">
        <w:rPr>
          <w:noProof/>
          <w:color w:val="000000"/>
        </w:rPr>
        <w:t>Casamachin, Rivera De la Rosa et al</w:t>
      </w:r>
      <w:r w:rsidR="00DF6854" w:rsidRPr="005F060D">
        <w:rPr>
          <w:noProof/>
          <w:color w:val="000000"/>
          <w:cs/>
        </w:rPr>
        <w:t xml:space="preserve">. </w:t>
      </w:r>
      <w:r w:rsidR="00DF6854" w:rsidRPr="005F060D">
        <w:rPr>
          <w:noProof/>
          <w:color w:val="000000"/>
        </w:rPr>
        <w:t>2020</w:t>
      </w:r>
      <w:r w:rsidR="00DF6854" w:rsidRPr="005F060D">
        <w:rPr>
          <w:noProof/>
          <w:color w:val="000000"/>
          <w:cs/>
        </w:rPr>
        <w:t>)</w:t>
      </w:r>
      <w:r w:rsidR="00DF6854" w:rsidRPr="005F060D">
        <w:rPr>
          <w:color w:val="000000"/>
        </w:rPr>
        <w:fldChar w:fldCharType="end"/>
      </w:r>
      <w:r w:rsidR="00B55E15" w:rsidRPr="005F060D">
        <w:rPr>
          <w:color w:val="000000"/>
        </w:rPr>
        <w:t xml:space="preserve">, </w:t>
      </w:r>
      <w:r w:rsidR="00816007" w:rsidRPr="005F060D">
        <w:rPr>
          <w:color w:val="000000"/>
        </w:rPr>
        <w:t>the initial step of HMF oxidation was more predominant in the molecules</w:t>
      </w:r>
      <w:r w:rsidR="00816007" w:rsidRPr="005F060D">
        <w:rPr>
          <w:color w:val="000000"/>
          <w:cs/>
        </w:rPr>
        <w:t>/</w:t>
      </w:r>
      <w:r w:rsidR="00816007" w:rsidRPr="005F060D">
        <w:rPr>
          <w:color w:val="000000"/>
        </w:rPr>
        <w:t>radicals transportation mechanism</w:t>
      </w:r>
      <w:r w:rsidR="00816007" w:rsidRPr="005F060D">
        <w:rPr>
          <w:color w:val="000000"/>
          <w:cs/>
        </w:rPr>
        <w:t>.</w:t>
      </w:r>
      <w:r w:rsidR="00683E2A" w:rsidRPr="005F060D">
        <w:rPr>
          <w:color w:val="000000"/>
          <w:cs/>
        </w:rPr>
        <w:t xml:space="preserve"> </w:t>
      </w:r>
      <w:r w:rsidR="00DA2F47" w:rsidRPr="005F060D">
        <w:t>T</w:t>
      </w:r>
      <w:r w:rsidR="00816007" w:rsidRPr="005F060D">
        <w:t>he activation energy E</w:t>
      </w:r>
      <w:r w:rsidR="00816007" w:rsidRPr="005F060D">
        <w:rPr>
          <w:vertAlign w:val="subscript"/>
        </w:rPr>
        <w:t>a3</w:t>
      </w:r>
      <w:r w:rsidR="00816007" w:rsidRPr="005F060D">
        <w:t xml:space="preserve"> and E</w:t>
      </w:r>
      <w:r w:rsidR="00816007" w:rsidRPr="005F060D">
        <w:rPr>
          <w:vertAlign w:val="subscript"/>
        </w:rPr>
        <w:t>a4</w:t>
      </w:r>
      <w:r w:rsidR="00816007" w:rsidRPr="005F060D">
        <w:t xml:space="preserve"> were 31</w:t>
      </w:r>
      <w:r w:rsidR="00816007" w:rsidRPr="005F060D">
        <w:rPr>
          <w:cs/>
        </w:rPr>
        <w:t>.</w:t>
      </w:r>
      <w:r w:rsidR="00816007" w:rsidRPr="005F060D">
        <w:t>8 and 27</w:t>
      </w:r>
      <w:r w:rsidR="00816007" w:rsidRPr="005F060D">
        <w:rPr>
          <w:cs/>
        </w:rPr>
        <w:t>.</w:t>
      </w:r>
      <w:r w:rsidR="00816007" w:rsidRPr="005F060D">
        <w:t>2 kJ</w:t>
      </w:r>
      <w:r w:rsidR="00816007" w:rsidRPr="005F060D">
        <w:rPr>
          <w:cs/>
        </w:rPr>
        <w:t>/</w:t>
      </w:r>
      <w:r w:rsidR="00816007" w:rsidRPr="005F060D">
        <w:t>mol</w:t>
      </w:r>
      <w:r w:rsidR="00683E2A" w:rsidRPr="005F060D">
        <w:rPr>
          <w:cs/>
        </w:rPr>
        <w:t xml:space="preserve"> (</w:t>
      </w:r>
      <w:r w:rsidR="00683E2A" w:rsidRPr="005F060D">
        <w:t xml:space="preserve">Table </w:t>
      </w:r>
      <w:r w:rsidR="00BD7E96" w:rsidRPr="005F060D">
        <w:t>2</w:t>
      </w:r>
      <w:r w:rsidR="00683E2A" w:rsidRPr="005F060D">
        <w:rPr>
          <w:cs/>
        </w:rPr>
        <w:t>)</w:t>
      </w:r>
      <w:r w:rsidR="00816007" w:rsidRPr="005F060D">
        <w:t xml:space="preserve">, respectively, indicating that a transport mechanism </w:t>
      </w:r>
      <w:r w:rsidR="00FE02A6" w:rsidRPr="005F060D">
        <w:t>was</w:t>
      </w:r>
      <w:r w:rsidR="00816007" w:rsidRPr="005F060D">
        <w:t xml:space="preserve"> more predominant than a completely reactive mechanism</w:t>
      </w:r>
      <w:r w:rsidR="00816007" w:rsidRPr="005F060D">
        <w:rPr>
          <w:cs/>
        </w:rPr>
        <w:t xml:space="preserve">. </w:t>
      </w:r>
      <w:r w:rsidR="00816007" w:rsidRPr="005F060D">
        <w:t xml:space="preserve">However, the selectivity of FFCA and FDCA was increased when increasing </w:t>
      </w:r>
      <w:r w:rsidR="00816007" w:rsidRPr="005F060D">
        <w:lastRenderedPageBreak/>
        <w:t xml:space="preserve">the temperature </w:t>
      </w:r>
      <w:r w:rsidR="00816007" w:rsidRPr="005F060D">
        <w:rPr>
          <w:cs/>
        </w:rPr>
        <w:t>(</w:t>
      </w:r>
      <w:r w:rsidR="00816007" w:rsidRPr="005F060D">
        <w:t>see Fig</w:t>
      </w:r>
      <w:r w:rsidR="00816007" w:rsidRPr="005F060D">
        <w:rPr>
          <w:cs/>
        </w:rPr>
        <w:t xml:space="preserve">. </w:t>
      </w:r>
      <w:r w:rsidR="00665883" w:rsidRPr="005F060D">
        <w:t>4</w:t>
      </w:r>
      <w:r w:rsidR="0056080A" w:rsidRPr="005F060D">
        <w:t>a</w:t>
      </w:r>
      <w:r w:rsidR="00816007" w:rsidRPr="005F060D">
        <w:rPr>
          <w:cs/>
        </w:rPr>
        <w:t xml:space="preserve">). </w:t>
      </w:r>
      <w:r w:rsidR="00816007" w:rsidRPr="005F060D">
        <w:t xml:space="preserve">This result indicates a contrary to the prediction of the reaction mechanism </w:t>
      </w:r>
      <w:r w:rsidR="00816007" w:rsidRPr="005F060D">
        <w:rPr>
          <w:cs/>
        </w:rPr>
        <w:t xml:space="preserve">- </w:t>
      </w:r>
      <w:r w:rsidR="00816007" w:rsidRPr="005F060D">
        <w:t>the oxidation of the carbonyl functional group on HMFCA and FFCA was susceptible to increment in temperature</w:t>
      </w:r>
      <w:r w:rsidR="00816007" w:rsidRPr="005F060D">
        <w:rPr>
          <w:cs/>
        </w:rPr>
        <w:t xml:space="preserve">. </w:t>
      </w:r>
    </w:p>
    <w:p w14:paraId="526F39B9" w14:textId="49F54C01" w:rsidR="002727BF" w:rsidRPr="005F060D" w:rsidRDefault="00816007" w:rsidP="00683E2A">
      <w:pPr>
        <w:pStyle w:val="CETHeading1"/>
        <w:rPr>
          <w:rFonts w:cs="Arial"/>
          <w:b w:val="0"/>
          <w:color w:val="000000"/>
        </w:rPr>
      </w:pPr>
      <w:r w:rsidRPr="005F060D">
        <w:rPr>
          <w:rFonts w:eastAsia="Arial" w:cs="Arial"/>
          <w:color w:val="000000"/>
        </w:rPr>
        <w:t>Conclusion</w:t>
      </w:r>
    </w:p>
    <w:p w14:paraId="10065F21" w14:textId="0666D7A2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060D">
        <w:rPr>
          <w:color w:val="000000"/>
        </w:rPr>
        <w:t>The LaMn</w:t>
      </w:r>
      <w:r w:rsidRPr="005F060D">
        <w:rPr>
          <w:color w:val="000000"/>
          <w:vertAlign w:val="subscript"/>
        </w:rPr>
        <w:t>0</w:t>
      </w:r>
      <w:r w:rsidRPr="005F060D">
        <w:rPr>
          <w:color w:val="000000"/>
          <w:vertAlign w:val="subscript"/>
          <w:cs/>
        </w:rPr>
        <w:t>.</w:t>
      </w:r>
      <w:r w:rsidRPr="005F060D">
        <w:rPr>
          <w:color w:val="000000"/>
          <w:vertAlign w:val="subscript"/>
        </w:rPr>
        <w:t>5</w:t>
      </w:r>
      <w:r w:rsidRPr="005F060D">
        <w:rPr>
          <w:color w:val="000000"/>
        </w:rPr>
        <w:t>Ni</w:t>
      </w:r>
      <w:r w:rsidRPr="005F060D">
        <w:rPr>
          <w:color w:val="000000"/>
          <w:vertAlign w:val="subscript"/>
        </w:rPr>
        <w:t>0</w:t>
      </w:r>
      <w:r w:rsidRPr="005F060D">
        <w:rPr>
          <w:color w:val="000000"/>
          <w:vertAlign w:val="subscript"/>
          <w:cs/>
        </w:rPr>
        <w:t>.</w:t>
      </w:r>
      <w:r w:rsidRPr="005F060D">
        <w:rPr>
          <w:color w:val="000000"/>
          <w:vertAlign w:val="subscript"/>
        </w:rPr>
        <w:t>5</w:t>
      </w:r>
      <w:r w:rsidRPr="005F060D">
        <w:rPr>
          <w:color w:val="000000"/>
        </w:rPr>
        <w:t>O</w:t>
      </w:r>
      <w:r w:rsidRPr="005F060D">
        <w:rPr>
          <w:color w:val="000000"/>
          <w:vertAlign w:val="subscript"/>
        </w:rPr>
        <w:t>3</w:t>
      </w:r>
      <w:r w:rsidR="00683E2A" w:rsidRPr="005F060D">
        <w:rPr>
          <w:color w:val="000000"/>
          <w:vertAlign w:val="subscript"/>
          <w:cs/>
        </w:rPr>
        <w:t>-</w:t>
      </w:r>
      <w:r w:rsidR="00683E2A" w:rsidRPr="005F060D">
        <w:rPr>
          <w:color w:val="000000"/>
          <w:vertAlign w:val="subscript"/>
        </w:rPr>
        <w:t>d</w:t>
      </w:r>
      <w:r w:rsidR="00F854C2">
        <w:rPr>
          <w:color w:val="000000"/>
        </w:rPr>
        <w:t>,</w:t>
      </w:r>
      <w:r w:rsidRPr="005F060D">
        <w:rPr>
          <w:color w:val="000000"/>
        </w:rPr>
        <w:t xml:space="preserve"> </w:t>
      </w:r>
      <w:r w:rsidR="00683E2A" w:rsidRPr="005F060D">
        <w:rPr>
          <w:color w:val="000000"/>
        </w:rPr>
        <w:t>LaMnO</w:t>
      </w:r>
      <w:r w:rsidR="00683E2A" w:rsidRPr="005F060D">
        <w:rPr>
          <w:color w:val="000000"/>
          <w:vertAlign w:val="subscript"/>
        </w:rPr>
        <w:t>3</w:t>
      </w:r>
      <w:r w:rsidR="00683E2A" w:rsidRPr="005F060D">
        <w:rPr>
          <w:color w:val="000000"/>
          <w:vertAlign w:val="subscript"/>
          <w:cs/>
        </w:rPr>
        <w:t>-</w:t>
      </w:r>
      <w:r w:rsidR="00683E2A" w:rsidRPr="005F060D">
        <w:rPr>
          <w:color w:val="000000"/>
          <w:vertAlign w:val="subscript"/>
        </w:rPr>
        <w:t>d</w:t>
      </w:r>
      <w:r w:rsidR="00F854C2">
        <w:rPr>
          <w:color w:val="000000"/>
        </w:rPr>
        <w:t>,</w:t>
      </w:r>
      <w:r w:rsidR="00B02849" w:rsidRPr="005F060D">
        <w:rPr>
          <w:color w:val="000000"/>
        </w:rPr>
        <w:t xml:space="preserve"> </w:t>
      </w:r>
      <w:r w:rsidRPr="005F060D">
        <w:rPr>
          <w:color w:val="000000"/>
        </w:rPr>
        <w:t xml:space="preserve">and </w:t>
      </w:r>
      <w:r w:rsidR="00683E2A" w:rsidRPr="005F060D">
        <w:rPr>
          <w:color w:val="000000"/>
        </w:rPr>
        <w:t>LaNiO</w:t>
      </w:r>
      <w:r w:rsidR="00683E2A" w:rsidRPr="005F060D">
        <w:rPr>
          <w:color w:val="000000"/>
          <w:vertAlign w:val="subscript"/>
        </w:rPr>
        <w:t>3</w:t>
      </w:r>
      <w:r w:rsidR="00683E2A" w:rsidRPr="005F060D">
        <w:rPr>
          <w:color w:val="000000"/>
          <w:vertAlign w:val="subscript"/>
          <w:cs/>
        </w:rPr>
        <w:t>-</w:t>
      </w:r>
      <w:r w:rsidR="00683E2A" w:rsidRPr="005F060D">
        <w:rPr>
          <w:rFonts w:eastAsia="Symbol"/>
          <w:color w:val="000000"/>
          <w:vertAlign w:val="subscript"/>
        </w:rPr>
        <w:t>d</w:t>
      </w:r>
      <w:r w:rsidR="00B02849" w:rsidRPr="005F060D">
        <w:rPr>
          <w:color w:val="000000"/>
        </w:rPr>
        <w:t xml:space="preserve"> </w:t>
      </w:r>
      <w:r w:rsidR="002D3D96" w:rsidRPr="005F060D">
        <w:rPr>
          <w:color w:val="000000"/>
        </w:rPr>
        <w:t>catalyst</w:t>
      </w:r>
      <w:r w:rsidR="00F854C2">
        <w:rPr>
          <w:color w:val="000000"/>
        </w:rPr>
        <w:t>s</w:t>
      </w:r>
      <w:r w:rsidR="002D3D96" w:rsidRPr="005F060D">
        <w:rPr>
          <w:color w:val="000000"/>
        </w:rPr>
        <w:t xml:space="preserve"> </w:t>
      </w:r>
      <w:r w:rsidRPr="005F060D">
        <w:rPr>
          <w:color w:val="000000"/>
        </w:rPr>
        <w:t xml:space="preserve">were successfully synthesized by </w:t>
      </w:r>
      <w:r w:rsidR="008A0298" w:rsidRPr="005F060D">
        <w:rPr>
          <w:color w:val="000000"/>
        </w:rPr>
        <w:t xml:space="preserve">the </w:t>
      </w:r>
      <w:r w:rsidRPr="005F060D">
        <w:rPr>
          <w:color w:val="000000"/>
        </w:rPr>
        <w:t>Sol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gel method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 xml:space="preserve">These </w:t>
      </w:r>
      <w:r w:rsidR="00F854C2">
        <w:rPr>
          <w:color w:val="000000"/>
        </w:rPr>
        <w:t xml:space="preserve">three </w:t>
      </w:r>
      <w:r w:rsidRPr="005F060D">
        <w:rPr>
          <w:color w:val="000000"/>
        </w:rPr>
        <w:t xml:space="preserve">catalysts were quantified for Mn and Ni metals by </w:t>
      </w:r>
      <w:r w:rsidRPr="005F060D">
        <w:t xml:space="preserve">the </w:t>
      </w:r>
      <w:r w:rsidRPr="005F060D">
        <w:rPr>
          <w:color w:val="000000"/>
        </w:rPr>
        <w:t>XA</w:t>
      </w:r>
      <w:r w:rsidR="00F854C2">
        <w:rPr>
          <w:color w:val="000000"/>
        </w:rPr>
        <w:t>NE</w:t>
      </w:r>
      <w:r w:rsidRPr="005F060D">
        <w:rPr>
          <w:color w:val="000000"/>
        </w:rPr>
        <w:t>S technique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 xml:space="preserve">The </w:t>
      </w:r>
      <w:r w:rsidR="00B02849" w:rsidRPr="005F060D">
        <w:rPr>
          <w:color w:val="000000"/>
        </w:rPr>
        <w:t>LMNO</w:t>
      </w:r>
      <w:r w:rsidR="00683E2A" w:rsidRPr="005F060D">
        <w:rPr>
          <w:color w:val="000000"/>
          <w:cs/>
        </w:rPr>
        <w:t xml:space="preserve"> </w:t>
      </w:r>
      <w:r w:rsidRPr="005F060D">
        <w:rPr>
          <w:color w:val="000000"/>
        </w:rPr>
        <w:t xml:space="preserve">and </w:t>
      </w:r>
      <w:r w:rsidR="00B02849" w:rsidRPr="005F060D">
        <w:rPr>
          <w:color w:val="000000"/>
        </w:rPr>
        <w:t>LMO</w:t>
      </w:r>
      <w:r w:rsidR="00683E2A" w:rsidRPr="005F060D">
        <w:rPr>
          <w:color w:val="000000"/>
          <w:cs/>
        </w:rPr>
        <w:t xml:space="preserve"> </w:t>
      </w:r>
      <w:r w:rsidRPr="005F060D">
        <w:rPr>
          <w:color w:val="000000"/>
        </w:rPr>
        <w:t xml:space="preserve">which </w:t>
      </w:r>
      <w:r w:rsidRPr="005F060D">
        <w:t>present</w:t>
      </w:r>
      <w:r w:rsidRPr="005F060D">
        <w:rPr>
          <w:color w:val="000000"/>
        </w:rPr>
        <w:t xml:space="preserve"> the Mn</w:t>
      </w:r>
      <w:r w:rsidRPr="005F060D">
        <w:rPr>
          <w:color w:val="000000"/>
          <w:vertAlign w:val="superscript"/>
        </w:rPr>
        <w:t>4</w:t>
      </w:r>
      <w:r w:rsidRPr="005F060D">
        <w:rPr>
          <w:color w:val="000000"/>
          <w:vertAlign w:val="superscript"/>
          <w:cs/>
        </w:rPr>
        <w:t>+</w:t>
      </w:r>
      <w:r w:rsidRPr="005F060D">
        <w:rPr>
          <w:color w:val="000000"/>
        </w:rPr>
        <w:t xml:space="preserve"> content and </w:t>
      </w:r>
      <w:r w:rsidR="008A0298" w:rsidRPr="005F060D">
        <w:rPr>
          <w:color w:val="000000"/>
        </w:rPr>
        <w:t xml:space="preserve">are </w:t>
      </w:r>
      <w:r w:rsidRPr="005F060D">
        <w:rPr>
          <w:color w:val="000000"/>
        </w:rPr>
        <w:t xml:space="preserve">related to the excess oxygen in </w:t>
      </w:r>
      <w:r w:rsidRPr="005F060D">
        <w:t xml:space="preserve">the </w:t>
      </w:r>
      <w:r w:rsidRPr="005F060D">
        <w:rPr>
          <w:color w:val="000000"/>
        </w:rPr>
        <w:t xml:space="preserve">crystal </w:t>
      </w:r>
      <w:r w:rsidRPr="005F060D">
        <w:t>structure significantly</w:t>
      </w:r>
      <w:r w:rsidRPr="005F060D">
        <w:rPr>
          <w:color w:val="000000"/>
        </w:rPr>
        <w:t xml:space="preserve"> affect the reactivity of HMF oxidation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The</w:t>
      </w:r>
      <w:r w:rsidR="00F854C2">
        <w:rPr>
          <w:color w:val="000000"/>
        </w:rPr>
        <w:t xml:space="preserve"> percentage of </w:t>
      </w:r>
      <w:r w:rsidRPr="005F060D">
        <w:rPr>
          <w:color w:val="000000"/>
        </w:rPr>
        <w:t xml:space="preserve">FDCA yield </w:t>
      </w:r>
      <w:r w:rsidR="00F854C2">
        <w:rPr>
          <w:color w:val="000000"/>
        </w:rPr>
        <w:t>revealed</w:t>
      </w:r>
      <w:r w:rsidRPr="005F060D">
        <w:rPr>
          <w:color w:val="000000"/>
        </w:rPr>
        <w:t xml:space="preserve"> 15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8</w:t>
      </w:r>
      <w:r w:rsidRPr="005F060D">
        <w:rPr>
          <w:color w:val="000000"/>
          <w:cs/>
        </w:rPr>
        <w:t xml:space="preserve">% </w:t>
      </w:r>
      <w:r w:rsidRPr="005F060D">
        <w:rPr>
          <w:color w:val="000000"/>
        </w:rPr>
        <w:t>and 11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7</w:t>
      </w:r>
      <w:r w:rsidRPr="005F060D">
        <w:rPr>
          <w:color w:val="000000"/>
          <w:cs/>
        </w:rPr>
        <w:t xml:space="preserve">% </w:t>
      </w:r>
      <w:r w:rsidRPr="005F060D">
        <w:rPr>
          <w:color w:val="000000"/>
        </w:rPr>
        <w:t xml:space="preserve">for </w:t>
      </w:r>
      <w:r w:rsidR="00B02849" w:rsidRPr="005F060D">
        <w:rPr>
          <w:color w:val="000000"/>
        </w:rPr>
        <w:t>LMO</w:t>
      </w:r>
      <w:r w:rsidR="00683E2A" w:rsidRPr="005F060D">
        <w:rPr>
          <w:color w:val="000000"/>
          <w:cs/>
        </w:rPr>
        <w:t xml:space="preserve"> </w:t>
      </w:r>
      <w:r w:rsidRPr="005F060D">
        <w:rPr>
          <w:color w:val="000000"/>
        </w:rPr>
        <w:t xml:space="preserve">and </w:t>
      </w:r>
      <w:r w:rsidR="00B02849" w:rsidRPr="005F060D">
        <w:rPr>
          <w:color w:val="000000"/>
        </w:rPr>
        <w:t>LMNO catalyst</w:t>
      </w:r>
      <w:r w:rsidR="00F854C2">
        <w:rPr>
          <w:color w:val="000000"/>
        </w:rPr>
        <w:t>s</w:t>
      </w:r>
      <w:r w:rsidRPr="005F060D">
        <w:rPr>
          <w:color w:val="000000"/>
        </w:rPr>
        <w:t>, respectively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>The selectivity of FFCA and FDCA depended upon temperature</w:t>
      </w:r>
      <w:r w:rsidRPr="005F060D">
        <w:rPr>
          <w:color w:val="000000"/>
          <w:cs/>
        </w:rPr>
        <w:t xml:space="preserve">. </w:t>
      </w:r>
      <w:r w:rsidRPr="005F060D">
        <w:rPr>
          <w:color w:val="000000"/>
        </w:rPr>
        <w:t xml:space="preserve">The kinetic parameters were </w:t>
      </w:r>
      <w:r w:rsidR="00B02849" w:rsidRPr="005F060D">
        <w:rPr>
          <w:color w:val="000000"/>
        </w:rPr>
        <w:t>successfully estimated and predicted</w:t>
      </w:r>
      <w:r w:rsidRPr="005F060D">
        <w:rPr>
          <w:color w:val="000000"/>
        </w:rPr>
        <w:t xml:space="preserve"> the fastest transformation from HMF to HMFCA intermediate</w:t>
      </w:r>
      <w:r w:rsidRPr="005F060D">
        <w:rPr>
          <w:color w:val="000000"/>
          <w:cs/>
        </w:rPr>
        <w:t xml:space="preserve">. </w:t>
      </w:r>
      <w:r w:rsidR="0063016A" w:rsidRPr="005F060D">
        <w:rPr>
          <w:color w:val="000000"/>
        </w:rPr>
        <w:t>T</w:t>
      </w:r>
      <w:r w:rsidRPr="005F060D">
        <w:rPr>
          <w:color w:val="000000"/>
        </w:rPr>
        <w:t xml:space="preserve">he activation energy via the first step of HMF oxidation </w:t>
      </w:r>
      <w:r w:rsidRPr="005F060D">
        <w:t xml:space="preserve">for the </w:t>
      </w:r>
      <w:r w:rsidR="00B02849" w:rsidRPr="005F060D">
        <w:rPr>
          <w:color w:val="000000"/>
        </w:rPr>
        <w:t xml:space="preserve">LMNO </w:t>
      </w:r>
      <w:r w:rsidRPr="005F060D">
        <w:rPr>
          <w:color w:val="000000"/>
        </w:rPr>
        <w:t>catalyst predicted the susceptibility of reaction rate to temperature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dependent effect</w:t>
      </w:r>
      <w:r w:rsidRPr="005F060D">
        <w:rPr>
          <w:color w:val="000000"/>
          <w:cs/>
        </w:rPr>
        <w:t>.</w:t>
      </w:r>
    </w:p>
    <w:p w14:paraId="5F7C1E32" w14:textId="0C26DCE7" w:rsidR="002727BF" w:rsidRPr="005F060D" w:rsidRDefault="0081600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cs="Angsana New"/>
          <w:b/>
          <w:bCs/>
          <w:color w:val="000000"/>
          <w:cs/>
        </w:rPr>
        <w:sectPr w:rsidR="002727BF" w:rsidRPr="005F060D">
          <w:pgSz w:w="11906" w:h="16838"/>
          <w:pgMar w:top="1701" w:right="1418" w:bottom="1701" w:left="1701" w:header="1701" w:footer="0" w:gutter="0"/>
          <w:pgNumType w:start="1"/>
          <w:cols w:space="720"/>
          <w:titlePg/>
        </w:sectPr>
      </w:pPr>
      <w:r w:rsidRPr="005F060D">
        <w:rPr>
          <w:b/>
          <w:color w:val="000000"/>
        </w:rPr>
        <w:t>Nomenclature</w:t>
      </w:r>
      <w:r w:rsidR="00100185" w:rsidRPr="005F060D">
        <w:rPr>
          <w:b/>
          <w:color w:val="000000"/>
        </w:rPr>
        <w:t>s</w:t>
      </w:r>
    </w:p>
    <w:p w14:paraId="379F609F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Angsana New"/>
          <w:color w:val="000000"/>
          <w:cs/>
        </w:rPr>
        <w:sectPr w:rsidR="002727BF" w:rsidRPr="005F060D">
          <w:type w:val="continuous"/>
          <w:pgSz w:w="11906" w:h="16838"/>
          <w:pgMar w:top="1701" w:right="1418" w:bottom="1701" w:left="1701" w:header="1701" w:footer="0" w:gutter="0"/>
          <w:cols w:space="720"/>
          <w:titlePg/>
        </w:sectPr>
      </w:pPr>
      <w:r w:rsidRPr="005F060D">
        <w:rPr>
          <w:color w:val="000000"/>
          <w:cs/>
        </w:rPr>
        <w:t>[</w:t>
      </w:r>
      <w:r w:rsidRPr="005F060D">
        <w:rPr>
          <w:color w:val="000000"/>
        </w:rPr>
        <w:t>HMF</w:t>
      </w:r>
      <w:r w:rsidRPr="005F060D">
        <w:rPr>
          <w:color w:val="000000"/>
          <w:cs/>
        </w:rPr>
        <w:t xml:space="preserve">] – </w:t>
      </w:r>
      <w:r w:rsidRPr="005F060D">
        <w:rPr>
          <w:color w:val="000000"/>
        </w:rPr>
        <w:t>HMF concentration, molar</w:t>
      </w:r>
    </w:p>
    <w:p w14:paraId="784A8249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5F060D">
        <w:rPr>
          <w:color w:val="000000"/>
          <w:cs/>
        </w:rPr>
        <w:t>[</w:t>
      </w:r>
      <w:r w:rsidRPr="005F060D">
        <w:rPr>
          <w:color w:val="000000"/>
        </w:rPr>
        <w:t>HMFCA</w:t>
      </w:r>
      <w:r w:rsidRPr="005F060D">
        <w:rPr>
          <w:color w:val="000000"/>
          <w:cs/>
        </w:rPr>
        <w:t xml:space="preserve">] – </w:t>
      </w:r>
      <w:r w:rsidRPr="005F060D">
        <w:rPr>
          <w:color w:val="000000"/>
        </w:rPr>
        <w:t>HMFCA concentration, molar</w:t>
      </w:r>
    </w:p>
    <w:p w14:paraId="5D751225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5F060D">
        <w:rPr>
          <w:color w:val="000000"/>
          <w:cs/>
        </w:rPr>
        <w:t>[</w:t>
      </w:r>
      <w:r w:rsidRPr="005F060D">
        <w:rPr>
          <w:color w:val="000000"/>
        </w:rPr>
        <w:t>FFCA</w:t>
      </w:r>
      <w:r w:rsidRPr="005F060D">
        <w:rPr>
          <w:color w:val="000000"/>
          <w:cs/>
        </w:rPr>
        <w:t xml:space="preserve">] – </w:t>
      </w:r>
      <w:r w:rsidRPr="005F060D">
        <w:rPr>
          <w:color w:val="000000"/>
        </w:rPr>
        <w:t>FFCA concentration, molar</w:t>
      </w:r>
    </w:p>
    <w:p w14:paraId="6F45F75F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5F060D">
        <w:rPr>
          <w:color w:val="000000"/>
          <w:cs/>
        </w:rPr>
        <w:t>[</w:t>
      </w:r>
      <w:r w:rsidRPr="005F060D">
        <w:rPr>
          <w:color w:val="000000"/>
        </w:rPr>
        <w:t>DFF</w:t>
      </w:r>
      <w:r w:rsidRPr="005F060D">
        <w:rPr>
          <w:color w:val="000000"/>
          <w:cs/>
        </w:rPr>
        <w:t xml:space="preserve">] – </w:t>
      </w:r>
      <w:r w:rsidRPr="005F060D">
        <w:rPr>
          <w:color w:val="000000"/>
        </w:rPr>
        <w:t>DFF concentration, molar</w:t>
      </w:r>
    </w:p>
    <w:p w14:paraId="6A2FE0DC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5F060D">
        <w:rPr>
          <w:color w:val="000000"/>
          <w:cs/>
        </w:rPr>
        <w:t>[</w:t>
      </w:r>
      <w:r w:rsidRPr="005F060D">
        <w:rPr>
          <w:color w:val="000000"/>
        </w:rPr>
        <w:t>FDCA</w:t>
      </w:r>
      <w:r w:rsidRPr="005F060D">
        <w:rPr>
          <w:color w:val="000000"/>
          <w:cs/>
        </w:rPr>
        <w:t xml:space="preserve">] – </w:t>
      </w:r>
      <w:r w:rsidRPr="005F060D">
        <w:rPr>
          <w:color w:val="000000"/>
        </w:rPr>
        <w:t>FDCA concentration, molar</w:t>
      </w:r>
    </w:p>
    <w:p w14:paraId="49D240BF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proofErr w:type="spellStart"/>
      <w:r w:rsidRPr="005F060D">
        <w:rPr>
          <w:color w:val="000000"/>
        </w:rPr>
        <w:t>E</w:t>
      </w:r>
      <w:r w:rsidRPr="005F060D">
        <w:rPr>
          <w:color w:val="000000"/>
          <w:vertAlign w:val="subscript"/>
        </w:rPr>
        <w:t>a</w:t>
      </w:r>
      <w:proofErr w:type="spellEnd"/>
      <w:r w:rsidRPr="005F060D">
        <w:rPr>
          <w:color w:val="000000"/>
          <w:cs/>
        </w:rPr>
        <w:t xml:space="preserve"> – </w:t>
      </w:r>
      <w:r w:rsidRPr="005F060D">
        <w:rPr>
          <w:color w:val="000000"/>
        </w:rPr>
        <w:t>Activation energy, kJ</w:t>
      </w:r>
      <w:r w:rsidRPr="005F060D">
        <w:rPr>
          <w:color w:val="000000"/>
          <w:cs/>
        </w:rPr>
        <w:t>/</w:t>
      </w:r>
      <w:r w:rsidRPr="005F060D">
        <w:rPr>
          <w:color w:val="000000"/>
        </w:rPr>
        <w:t>mol</w:t>
      </w:r>
    </w:p>
    <w:p w14:paraId="220ABDA6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5F060D">
        <w:rPr>
          <w:color w:val="000000"/>
        </w:rPr>
        <w:t>k</w:t>
      </w:r>
      <w:r w:rsidRPr="005F060D">
        <w:rPr>
          <w:color w:val="000000"/>
          <w:vertAlign w:val="superscript"/>
        </w:rPr>
        <w:t>0</w:t>
      </w:r>
      <w:r w:rsidRPr="005F060D">
        <w:rPr>
          <w:color w:val="000000"/>
          <w:cs/>
        </w:rPr>
        <w:t xml:space="preserve"> – </w:t>
      </w:r>
      <w:r w:rsidRPr="005F060D">
        <w:rPr>
          <w:color w:val="000000"/>
        </w:rPr>
        <w:t>Pre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exponential factor, L</w:t>
      </w:r>
      <w:r w:rsidRPr="005F060D">
        <w:rPr>
          <w:color w:val="000000"/>
          <w:vertAlign w:val="superscript"/>
        </w:rPr>
        <w:t>2</w:t>
      </w:r>
      <w:r w:rsidRPr="005F060D">
        <w:rPr>
          <w:color w:val="000000"/>
          <w:cs/>
        </w:rPr>
        <w:t>/</w:t>
      </w:r>
      <w:r w:rsidRPr="005F060D">
        <w:rPr>
          <w:color w:val="000000"/>
        </w:rPr>
        <w:t>mol</w:t>
      </w:r>
      <w:r w:rsidRPr="005F060D">
        <w:rPr>
          <w:color w:val="000000"/>
          <w:cs/>
        </w:rPr>
        <w:t>.</w:t>
      </w:r>
      <w:proofErr w:type="gramStart"/>
      <w:r w:rsidRPr="005F060D">
        <w:rPr>
          <w:color w:val="000000"/>
        </w:rPr>
        <w:t>g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s</w:t>
      </w:r>
      <w:proofErr w:type="gramEnd"/>
    </w:p>
    <w:p w14:paraId="111A501D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5F060D">
        <w:rPr>
          <w:color w:val="000000"/>
        </w:rPr>
        <w:t xml:space="preserve">R </w:t>
      </w:r>
      <w:r w:rsidRPr="005F060D">
        <w:rPr>
          <w:color w:val="000000"/>
          <w:cs/>
        </w:rPr>
        <w:t xml:space="preserve">– </w:t>
      </w:r>
      <w:r w:rsidRPr="005F060D">
        <w:rPr>
          <w:color w:val="000000"/>
        </w:rPr>
        <w:t>Molar gas constant, 8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 xml:space="preserve">314 </w:t>
      </w:r>
      <w:proofErr w:type="gramStart"/>
      <w:r w:rsidRPr="005F060D">
        <w:rPr>
          <w:color w:val="000000"/>
        </w:rPr>
        <w:t>J</w:t>
      </w:r>
      <w:r w:rsidRPr="005F060D">
        <w:rPr>
          <w:rFonts w:eastAsia="Cambria Math"/>
          <w:color w:val="000000"/>
          <w:cs/>
        </w:rPr>
        <w:t>.</w:t>
      </w:r>
      <w:r w:rsidRPr="005F060D">
        <w:rPr>
          <w:color w:val="000000"/>
        </w:rPr>
        <w:t>K</w:t>
      </w:r>
      <w:proofErr w:type="gramEnd"/>
      <w:r w:rsidRPr="005F060D">
        <w:rPr>
          <w:rFonts w:eastAsia="Arial Unicode MS"/>
          <w:color w:val="000000"/>
          <w:vertAlign w:val="superscript"/>
          <w:cs/>
        </w:rPr>
        <w:t>−</w:t>
      </w:r>
      <w:r w:rsidRPr="005F060D">
        <w:rPr>
          <w:rFonts w:eastAsia="Arial Unicode MS"/>
          <w:color w:val="000000"/>
          <w:vertAlign w:val="superscript"/>
        </w:rPr>
        <w:t>1</w:t>
      </w:r>
      <w:r w:rsidRPr="005F060D">
        <w:rPr>
          <w:rFonts w:eastAsia="Cambria Math"/>
          <w:color w:val="000000"/>
          <w:cs/>
        </w:rPr>
        <w:t>.</w:t>
      </w:r>
      <w:r w:rsidRPr="005F060D">
        <w:rPr>
          <w:color w:val="000000"/>
        </w:rPr>
        <w:t>mol</w:t>
      </w:r>
      <w:r w:rsidRPr="005F060D">
        <w:rPr>
          <w:rFonts w:eastAsia="Arial Unicode MS"/>
          <w:color w:val="000000"/>
          <w:vertAlign w:val="superscript"/>
          <w:cs/>
        </w:rPr>
        <w:t>−</w:t>
      </w:r>
      <w:r w:rsidRPr="005F060D">
        <w:rPr>
          <w:rFonts w:eastAsia="Arial Unicode MS"/>
          <w:color w:val="000000"/>
          <w:vertAlign w:val="superscript"/>
        </w:rPr>
        <w:t>1</w:t>
      </w:r>
    </w:p>
    <w:p w14:paraId="398034F6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5F060D">
        <w:rPr>
          <w:color w:val="000000"/>
        </w:rPr>
        <w:t xml:space="preserve">T </w:t>
      </w:r>
      <w:r w:rsidRPr="005F060D">
        <w:rPr>
          <w:color w:val="000000"/>
          <w:cs/>
        </w:rPr>
        <w:t xml:space="preserve">– </w:t>
      </w:r>
      <w:r w:rsidRPr="005F060D">
        <w:rPr>
          <w:color w:val="000000"/>
        </w:rPr>
        <w:t>Reaction temperature, K</w:t>
      </w:r>
    </w:p>
    <w:p w14:paraId="067CA5B3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5F060D">
        <w:rPr>
          <w:color w:val="000000"/>
        </w:rPr>
        <w:t xml:space="preserve">t </w:t>
      </w:r>
      <w:r w:rsidRPr="005F060D">
        <w:rPr>
          <w:color w:val="000000"/>
          <w:cs/>
        </w:rPr>
        <w:t xml:space="preserve">– </w:t>
      </w:r>
      <w:r w:rsidRPr="005F060D">
        <w:rPr>
          <w:color w:val="000000"/>
        </w:rPr>
        <w:t>Reaction time, second</w:t>
      </w:r>
    </w:p>
    <w:p w14:paraId="76ED7FD1" w14:textId="0EDECC79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Angsana New"/>
          <w:color w:val="000000"/>
          <w:cs/>
        </w:rPr>
        <w:sectPr w:rsidR="002727BF" w:rsidRPr="005F060D">
          <w:type w:val="continuous"/>
          <w:pgSz w:w="11906" w:h="16838"/>
          <w:pgMar w:top="1701" w:right="1418" w:bottom="1701" w:left="1701" w:header="1701" w:footer="0" w:gutter="0"/>
          <w:cols w:num="2" w:space="720" w:equalWidth="0">
            <w:col w:w="4039" w:space="708"/>
            <w:col w:w="4039" w:space="0"/>
          </w:cols>
          <w:titlePg/>
        </w:sectPr>
      </w:pPr>
      <w:r w:rsidRPr="005F060D">
        <w:rPr>
          <w:color w:val="000000"/>
        </w:rPr>
        <w:t>k</w:t>
      </w:r>
      <w:r w:rsidRPr="005F060D">
        <w:rPr>
          <w:color w:val="000000"/>
          <w:vertAlign w:val="subscript"/>
        </w:rPr>
        <w:t>1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k</w:t>
      </w:r>
      <w:r w:rsidRPr="005F060D">
        <w:rPr>
          <w:color w:val="000000"/>
          <w:vertAlign w:val="subscript"/>
        </w:rPr>
        <w:t>5</w:t>
      </w:r>
      <w:r w:rsidRPr="005F060D">
        <w:rPr>
          <w:color w:val="000000"/>
          <w:cs/>
        </w:rPr>
        <w:t xml:space="preserve"> – </w:t>
      </w:r>
      <w:r w:rsidRPr="005F060D">
        <w:rPr>
          <w:color w:val="000000"/>
        </w:rPr>
        <w:t xml:space="preserve">Reaction rate for </w:t>
      </w:r>
      <w:r w:rsidR="008A0298" w:rsidRPr="005F060D">
        <w:rPr>
          <w:color w:val="000000"/>
        </w:rPr>
        <w:t>steps</w:t>
      </w:r>
      <w:r w:rsidRPr="005F060D">
        <w:rPr>
          <w:color w:val="000000"/>
        </w:rPr>
        <w:t xml:space="preserve"> 1</w:t>
      </w:r>
      <w:r w:rsidRPr="005F060D">
        <w:rPr>
          <w:color w:val="000000"/>
          <w:cs/>
        </w:rPr>
        <w:t>-</w:t>
      </w:r>
      <w:r w:rsidRPr="005F060D">
        <w:rPr>
          <w:color w:val="000000"/>
        </w:rPr>
        <w:t>5, L</w:t>
      </w:r>
      <w:r w:rsidRPr="005F060D">
        <w:rPr>
          <w:color w:val="000000"/>
          <w:vertAlign w:val="superscript"/>
        </w:rPr>
        <w:t>2</w:t>
      </w:r>
      <w:r w:rsidRPr="005F060D">
        <w:rPr>
          <w:color w:val="000000"/>
          <w:cs/>
        </w:rPr>
        <w:t>/</w:t>
      </w:r>
      <w:r w:rsidRPr="005F060D">
        <w:rPr>
          <w:color w:val="000000"/>
        </w:rPr>
        <w:t>mol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g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sec</w:t>
      </w:r>
    </w:p>
    <w:p w14:paraId="104D732F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spacing w:before="200" w:after="120" w:line="276" w:lineRule="auto"/>
        <w:jc w:val="left"/>
        <w:rPr>
          <w:b/>
          <w:color w:val="000000"/>
        </w:rPr>
      </w:pPr>
      <w:r w:rsidRPr="005F060D">
        <w:rPr>
          <w:b/>
          <w:color w:val="000000"/>
        </w:rPr>
        <w:t>Acknowledgments</w:t>
      </w:r>
    </w:p>
    <w:p w14:paraId="0648881A" w14:textId="77777777" w:rsidR="002727BF" w:rsidRPr="005F060D" w:rsidRDefault="008160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5F060D">
        <w:rPr>
          <w:color w:val="000000"/>
        </w:rPr>
        <w:t>Burapha</w:t>
      </w:r>
      <w:proofErr w:type="spellEnd"/>
      <w:r w:rsidRPr="005F060D">
        <w:rPr>
          <w:color w:val="000000"/>
        </w:rPr>
        <w:t xml:space="preserve"> University and Thailand Science Research and Innovation </w:t>
      </w:r>
      <w:r w:rsidRPr="005F060D">
        <w:rPr>
          <w:i/>
          <w:iCs/>
          <w:color w:val="000000"/>
          <w:cs/>
        </w:rPr>
        <w:t>(</w:t>
      </w:r>
      <w:r w:rsidRPr="005F060D">
        <w:rPr>
          <w:color w:val="000000"/>
        </w:rPr>
        <w:t>TSRI</w:t>
      </w:r>
      <w:r w:rsidRPr="005F060D">
        <w:rPr>
          <w:i/>
          <w:iCs/>
          <w:color w:val="000000"/>
          <w:cs/>
        </w:rPr>
        <w:t>) (</w:t>
      </w:r>
      <w:r w:rsidRPr="005F060D">
        <w:rPr>
          <w:color w:val="000000"/>
        </w:rPr>
        <w:t>Grant No</w:t>
      </w:r>
      <w:r w:rsidRPr="005F060D">
        <w:rPr>
          <w:i/>
          <w:iCs/>
          <w:color w:val="000000"/>
          <w:cs/>
        </w:rPr>
        <w:t>.</w:t>
      </w:r>
      <w:r w:rsidRPr="005F060D">
        <w:rPr>
          <w:color w:val="000000"/>
        </w:rPr>
        <w:t xml:space="preserve"> 43</w:t>
      </w:r>
      <w:r w:rsidRPr="005F060D">
        <w:rPr>
          <w:color w:val="000000"/>
          <w:cs/>
        </w:rPr>
        <w:t>.</w:t>
      </w:r>
      <w:r w:rsidRPr="005F060D">
        <w:rPr>
          <w:color w:val="000000"/>
        </w:rPr>
        <w:t>2</w:t>
      </w:r>
      <w:r w:rsidRPr="005F060D">
        <w:rPr>
          <w:color w:val="000000"/>
          <w:cs/>
        </w:rPr>
        <w:t>/</w:t>
      </w:r>
      <w:r w:rsidRPr="005F060D">
        <w:rPr>
          <w:color w:val="000000"/>
        </w:rPr>
        <w:t>2566</w:t>
      </w:r>
      <w:r w:rsidRPr="005F060D">
        <w:rPr>
          <w:i/>
          <w:iCs/>
          <w:color w:val="000000"/>
          <w:cs/>
        </w:rPr>
        <w:t>)</w:t>
      </w:r>
      <w:r w:rsidRPr="005F060D">
        <w:rPr>
          <w:color w:val="000000"/>
        </w:rPr>
        <w:t xml:space="preserve"> and Research Team Promotion Grant financially supported this work</w:t>
      </w:r>
      <w:r w:rsidRPr="005F060D">
        <w:rPr>
          <w:i/>
          <w:iCs/>
          <w:color w:val="000000"/>
          <w:cs/>
        </w:rPr>
        <w:t xml:space="preserve">. </w:t>
      </w:r>
      <w:r w:rsidRPr="005F060D">
        <w:rPr>
          <w:color w:val="000000"/>
        </w:rPr>
        <w:t>In addition, the authors are grateful for the acknowledgment of Ms</w:t>
      </w:r>
      <w:r w:rsidRPr="005F060D">
        <w:rPr>
          <w:i/>
          <w:iCs/>
          <w:color w:val="000000"/>
          <w:cs/>
        </w:rPr>
        <w:t xml:space="preserve">. </w:t>
      </w:r>
      <w:proofErr w:type="spellStart"/>
      <w:r w:rsidRPr="005F060D">
        <w:rPr>
          <w:color w:val="000000"/>
        </w:rPr>
        <w:t>Kittima</w:t>
      </w:r>
      <w:proofErr w:type="spellEnd"/>
      <w:r w:rsidRPr="005F060D">
        <w:rPr>
          <w:color w:val="000000"/>
        </w:rPr>
        <w:t xml:space="preserve"> </w:t>
      </w:r>
      <w:proofErr w:type="spellStart"/>
      <w:r w:rsidRPr="005F060D">
        <w:rPr>
          <w:color w:val="000000"/>
        </w:rPr>
        <w:t>Kroekritvanich</w:t>
      </w:r>
      <w:proofErr w:type="spellEnd"/>
      <w:r w:rsidRPr="005F060D">
        <w:rPr>
          <w:color w:val="000000"/>
        </w:rPr>
        <w:t xml:space="preserve"> and </w:t>
      </w:r>
      <w:proofErr w:type="spellStart"/>
      <w:r w:rsidRPr="005F060D">
        <w:rPr>
          <w:color w:val="000000"/>
        </w:rPr>
        <w:t>Ms</w:t>
      </w:r>
      <w:proofErr w:type="spellEnd"/>
      <w:r w:rsidRPr="005F060D">
        <w:rPr>
          <w:i/>
          <w:iCs/>
          <w:color w:val="000000"/>
          <w:cs/>
        </w:rPr>
        <w:t>.</w:t>
      </w:r>
      <w:r w:rsidRPr="005F060D">
        <w:rPr>
          <w:color w:val="000000"/>
        </w:rPr>
        <w:t xml:space="preserve"> </w:t>
      </w:r>
      <w:proofErr w:type="spellStart"/>
      <w:r w:rsidRPr="005F060D">
        <w:rPr>
          <w:color w:val="000000"/>
        </w:rPr>
        <w:t>Nattanit</w:t>
      </w:r>
      <w:proofErr w:type="spellEnd"/>
      <w:r w:rsidRPr="005F060D">
        <w:rPr>
          <w:color w:val="000000"/>
        </w:rPr>
        <w:t xml:space="preserve"> </w:t>
      </w:r>
      <w:proofErr w:type="spellStart"/>
      <w:r w:rsidRPr="005F060D">
        <w:rPr>
          <w:color w:val="000000"/>
        </w:rPr>
        <w:t>Benjangvisanu</w:t>
      </w:r>
      <w:proofErr w:type="spellEnd"/>
      <w:r w:rsidRPr="005F060D">
        <w:rPr>
          <w:i/>
          <w:iCs/>
          <w:color w:val="000000"/>
          <w:cs/>
        </w:rPr>
        <w:t>.</w:t>
      </w:r>
      <w:r w:rsidRPr="005F060D">
        <w:rPr>
          <w:cs/>
        </w:rPr>
        <w:t xml:space="preserve"> </w:t>
      </w:r>
      <w:r w:rsidRPr="005F060D">
        <w:rPr>
          <w:color w:val="000000"/>
        </w:rPr>
        <w:t xml:space="preserve">This project was under the Research Unit of Developing Technology and Innovation of Alternative Energy for Industries, Chemical Engineering, </w:t>
      </w:r>
      <w:proofErr w:type="spellStart"/>
      <w:r w:rsidRPr="005F060D">
        <w:rPr>
          <w:color w:val="000000"/>
        </w:rPr>
        <w:t>Burapha</w:t>
      </w:r>
      <w:proofErr w:type="spellEnd"/>
      <w:r w:rsidRPr="005F060D">
        <w:rPr>
          <w:color w:val="000000"/>
        </w:rPr>
        <w:t xml:space="preserve"> University, </w:t>
      </w:r>
      <w:r w:rsidRPr="005F060D">
        <w:t xml:space="preserve">and </w:t>
      </w:r>
      <w:r w:rsidRPr="005F060D">
        <w:rPr>
          <w:color w:val="000000"/>
        </w:rPr>
        <w:t>collaborated with the CAT</w:t>
      </w:r>
      <w:r w:rsidRPr="005F060D">
        <w:rPr>
          <w:i/>
          <w:iCs/>
          <w:color w:val="000000"/>
          <w:cs/>
        </w:rPr>
        <w:t>-</w:t>
      </w:r>
      <w:r w:rsidRPr="005F060D">
        <w:rPr>
          <w:color w:val="000000"/>
        </w:rPr>
        <w:t>REAC industrial project, Chulalongkorn University</w:t>
      </w:r>
      <w:r w:rsidRPr="005F060D">
        <w:rPr>
          <w:i/>
          <w:iCs/>
          <w:color w:val="000000"/>
          <w:cs/>
        </w:rPr>
        <w:t>.</w:t>
      </w:r>
    </w:p>
    <w:p w14:paraId="3F001F01" w14:textId="3BDBDED1" w:rsidR="002727BF" w:rsidRPr="005F060D" w:rsidRDefault="00816007" w:rsidP="00B55E15">
      <w:p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jc w:val="left"/>
        <w:rPr>
          <w:b/>
          <w:color w:val="000000"/>
        </w:rPr>
      </w:pPr>
      <w:r w:rsidRPr="005F060D">
        <w:rPr>
          <w:b/>
          <w:color w:val="000000"/>
        </w:rPr>
        <w:t>References</w:t>
      </w:r>
      <w:bookmarkStart w:id="5" w:name="_2et92p0" w:colFirst="0" w:colLast="0"/>
      <w:bookmarkEnd w:id="5"/>
    </w:p>
    <w:p w14:paraId="55AE2BCB" w14:textId="77777777" w:rsidR="002D3D96" w:rsidRPr="005F060D" w:rsidRDefault="002D3D96" w:rsidP="002D3D96">
      <w:pPr>
        <w:pStyle w:val="CETReferencetext"/>
        <w:rPr>
          <w:rFonts w:cs="Arial"/>
          <w:noProof/>
          <w:szCs w:val="18"/>
        </w:rPr>
      </w:pPr>
      <w:bookmarkStart w:id="6" w:name="_Hlk145100984"/>
      <w:r w:rsidRPr="005F060D">
        <w:rPr>
          <w:rFonts w:cs="Arial"/>
          <w:noProof/>
          <w:szCs w:val="18"/>
        </w:rPr>
        <w:t>Alkhalifah M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A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Howchen B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Staddon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J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Celorrio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V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Tiwari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D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Fermin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D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J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2022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Correlating Orbital Composition and Activity of LaMn</w:t>
      </w:r>
      <w:r w:rsidRPr="005F060D">
        <w:rPr>
          <w:rFonts w:cs="Arial"/>
          <w:noProof/>
          <w:szCs w:val="18"/>
          <w:vertAlign w:val="subscript"/>
        </w:rPr>
        <w:t>x</w:t>
      </w:r>
      <w:r w:rsidRPr="005F060D">
        <w:rPr>
          <w:rFonts w:cs="Arial"/>
          <w:noProof/>
          <w:szCs w:val="18"/>
        </w:rPr>
        <w:t>Ni</w:t>
      </w:r>
      <w:r w:rsidRPr="005F060D">
        <w:rPr>
          <w:rFonts w:cs="Arial"/>
          <w:noProof/>
          <w:szCs w:val="18"/>
          <w:vertAlign w:val="subscript"/>
        </w:rPr>
        <w:t>1</w:t>
      </w:r>
      <w:r w:rsidRPr="005F060D">
        <w:rPr>
          <w:rFonts w:cs="Arial"/>
          <w:noProof/>
          <w:szCs w:val="18"/>
          <w:vertAlign w:val="subscript"/>
          <w:cs/>
          <w:lang w:bidi="th-TH"/>
        </w:rPr>
        <w:t>–</w:t>
      </w:r>
      <w:r w:rsidRPr="005F060D">
        <w:rPr>
          <w:rFonts w:cs="Arial"/>
          <w:noProof/>
          <w:szCs w:val="18"/>
          <w:vertAlign w:val="subscript"/>
        </w:rPr>
        <w:t>x</w:t>
      </w:r>
      <w:r w:rsidRPr="005F060D">
        <w:rPr>
          <w:rFonts w:cs="Arial"/>
          <w:noProof/>
          <w:szCs w:val="18"/>
        </w:rPr>
        <w:t>O</w:t>
      </w:r>
      <w:r w:rsidRPr="005F060D">
        <w:rPr>
          <w:rFonts w:cs="Arial"/>
          <w:noProof/>
          <w:szCs w:val="18"/>
          <w:vertAlign w:val="subscript"/>
        </w:rPr>
        <w:t>3</w:t>
      </w:r>
      <w:r w:rsidRPr="005F060D">
        <w:rPr>
          <w:rFonts w:cs="Arial"/>
          <w:noProof/>
          <w:szCs w:val="18"/>
        </w:rPr>
        <w:t xml:space="preserve"> Nanostructures toward Oxygen Electrocatalysis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Journal of the American Chemical Society </w:t>
      </w:r>
      <w:r w:rsidRPr="005F060D">
        <w:rPr>
          <w:rFonts w:cs="Arial"/>
          <w:bCs/>
          <w:noProof/>
          <w:szCs w:val="18"/>
        </w:rPr>
        <w:t>144</w:t>
      </w:r>
      <w:r w:rsidRPr="005F060D">
        <w:rPr>
          <w:rFonts w:cs="Arial"/>
          <w:noProof/>
          <w:szCs w:val="18"/>
          <w:cs/>
          <w:lang w:bidi="th-TH"/>
        </w:rPr>
        <w:t>(</w:t>
      </w:r>
      <w:r w:rsidRPr="005F060D">
        <w:rPr>
          <w:rFonts w:cs="Arial"/>
          <w:noProof/>
          <w:szCs w:val="18"/>
        </w:rPr>
        <w:t>10</w:t>
      </w:r>
      <w:r w:rsidRPr="005F060D">
        <w:rPr>
          <w:rFonts w:cs="Arial"/>
          <w:noProof/>
          <w:szCs w:val="18"/>
          <w:cs/>
          <w:lang w:bidi="th-TH"/>
        </w:rPr>
        <w:t>)</w:t>
      </w:r>
      <w:r w:rsidRPr="005F060D">
        <w:rPr>
          <w:rFonts w:cs="Arial"/>
          <w:noProof/>
          <w:szCs w:val="18"/>
        </w:rPr>
        <w:t>, 4439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4447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hyperlink r:id="rId12" w:history="1">
        <w:r w:rsidRPr="005F060D">
          <w:rPr>
            <w:rStyle w:val="Hyperlink"/>
            <w:rFonts w:eastAsia="Arial" w:cs="Arial"/>
            <w:szCs w:val="18"/>
          </w:rPr>
          <w:t>http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://</w:t>
        </w:r>
        <w:r w:rsidRPr="005F060D">
          <w:rPr>
            <w:rStyle w:val="Hyperlink"/>
            <w:rFonts w:eastAsia="Arial" w:cs="Arial"/>
            <w:szCs w:val="18"/>
          </w:rPr>
          <w:t>dx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proofErr w:type="spellStart"/>
        <w:r w:rsidRPr="005F060D">
          <w:rPr>
            <w:rStyle w:val="Hyperlink"/>
            <w:rFonts w:eastAsia="Arial" w:cs="Arial"/>
            <w:szCs w:val="18"/>
          </w:rPr>
          <w:t>doi</w:t>
        </w:r>
        <w:proofErr w:type="spellEnd"/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org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Pr="005F060D">
          <w:rPr>
            <w:rStyle w:val="Hyperlink"/>
            <w:rFonts w:eastAsia="Arial" w:cs="Arial"/>
            <w:szCs w:val="18"/>
          </w:rPr>
          <w:t>10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1021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proofErr w:type="spellStart"/>
        <w:r w:rsidRPr="005F060D">
          <w:rPr>
            <w:rStyle w:val="Hyperlink"/>
            <w:rFonts w:eastAsia="Arial" w:cs="Arial"/>
            <w:szCs w:val="18"/>
          </w:rPr>
          <w:t>jacs</w:t>
        </w:r>
        <w:proofErr w:type="spellEnd"/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1c11757</w:t>
        </w:r>
      </w:hyperlink>
      <w:r w:rsidRPr="005F060D">
        <w:rPr>
          <w:rFonts w:cs="Arial"/>
          <w:noProof/>
          <w:szCs w:val="18"/>
          <w:cs/>
          <w:lang w:bidi="th-TH"/>
        </w:rPr>
        <w:t xml:space="preserve"> </w:t>
      </w:r>
    </w:p>
    <w:p w14:paraId="16ECBC74" w14:textId="77777777" w:rsidR="002D3D96" w:rsidRPr="005F060D" w:rsidRDefault="002D3D96" w:rsidP="002D3D96">
      <w:pPr>
        <w:pStyle w:val="CETReferencetext"/>
        <w:rPr>
          <w:rFonts w:cs="Arial"/>
          <w:szCs w:val="18"/>
        </w:rPr>
      </w:pPr>
      <w:r w:rsidRPr="005F060D">
        <w:rPr>
          <w:rFonts w:cs="Arial"/>
          <w:noProof/>
          <w:szCs w:val="18"/>
        </w:rPr>
        <w:t>Dutta S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  <w:lang w:bidi="th-TH"/>
        </w:rPr>
        <w:t xml:space="preserve">, </w:t>
      </w:r>
      <w:r w:rsidRPr="005F060D">
        <w:rPr>
          <w:rFonts w:cs="Arial"/>
          <w:noProof/>
          <w:szCs w:val="18"/>
        </w:rPr>
        <w:t>Bhat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N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S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2022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Chemocatalytic value addition of glucose without carbon</w:t>
      </w:r>
      <w:r w:rsidRPr="005F060D">
        <w:rPr>
          <w:rFonts w:cs="Arial"/>
          <w:noProof/>
          <w:szCs w:val="18"/>
          <w:cs/>
          <w:lang w:bidi="th-TH"/>
        </w:rPr>
        <w:t>–</w:t>
      </w:r>
      <w:r w:rsidRPr="005F060D">
        <w:rPr>
          <w:rFonts w:cs="Arial"/>
          <w:noProof/>
          <w:szCs w:val="18"/>
        </w:rPr>
        <w:t>carbon bond cleavage</w:t>
      </w:r>
      <w:r w:rsidRPr="005F060D">
        <w:rPr>
          <w:rFonts w:cs="Arial"/>
          <w:noProof/>
          <w:szCs w:val="18"/>
          <w:cs/>
          <w:lang w:bidi="th-TH"/>
        </w:rPr>
        <w:t>/</w:t>
      </w:r>
      <w:r w:rsidRPr="005F060D">
        <w:rPr>
          <w:rFonts w:cs="Arial"/>
          <w:noProof/>
          <w:szCs w:val="18"/>
        </w:rPr>
        <w:t>formation reactions</w:t>
      </w:r>
      <w:r w:rsidRPr="005F060D">
        <w:rPr>
          <w:rFonts w:cs="Arial"/>
          <w:noProof/>
          <w:szCs w:val="18"/>
          <w:cs/>
          <w:lang w:bidi="th-TH"/>
        </w:rPr>
        <w:t xml:space="preserve">: </w:t>
      </w:r>
      <w:r w:rsidRPr="005F060D">
        <w:rPr>
          <w:rFonts w:cs="Arial"/>
          <w:noProof/>
          <w:szCs w:val="18"/>
        </w:rPr>
        <w:t>an overview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RSC Advances </w:t>
      </w:r>
      <w:r w:rsidRPr="005F060D">
        <w:rPr>
          <w:rFonts w:cs="Arial"/>
          <w:bCs/>
          <w:noProof/>
          <w:szCs w:val="18"/>
        </w:rPr>
        <w:t>12</w:t>
      </w:r>
      <w:r w:rsidRPr="005F060D">
        <w:rPr>
          <w:rFonts w:cs="Arial"/>
          <w:noProof/>
          <w:szCs w:val="18"/>
          <w:cs/>
          <w:lang w:bidi="th-TH"/>
        </w:rPr>
        <w:t>(</w:t>
      </w:r>
      <w:r w:rsidRPr="005F060D">
        <w:rPr>
          <w:rFonts w:cs="Arial"/>
          <w:noProof/>
          <w:szCs w:val="18"/>
        </w:rPr>
        <w:t>8</w:t>
      </w:r>
      <w:r w:rsidRPr="005F060D">
        <w:rPr>
          <w:rFonts w:cs="Arial"/>
          <w:noProof/>
          <w:szCs w:val="18"/>
          <w:cs/>
          <w:lang w:bidi="th-TH"/>
        </w:rPr>
        <w:t>)</w:t>
      </w:r>
      <w:r w:rsidRPr="005F060D">
        <w:rPr>
          <w:rFonts w:cs="Arial"/>
          <w:noProof/>
          <w:szCs w:val="18"/>
        </w:rPr>
        <w:t>, 4891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4912</w:t>
      </w:r>
      <w:r w:rsidRPr="005F060D">
        <w:rPr>
          <w:rFonts w:cs="Arial"/>
          <w:noProof/>
          <w:szCs w:val="18"/>
          <w:cs/>
          <w:lang w:bidi="th-TH"/>
        </w:rPr>
        <w:t>.</w:t>
      </w:r>
    </w:p>
    <w:p w14:paraId="13067BB2" w14:textId="77777777" w:rsidR="002D3D96" w:rsidRPr="005F060D" w:rsidRDefault="00000000" w:rsidP="002D3D96">
      <w:pPr>
        <w:pStyle w:val="CETReferencetext"/>
        <w:ind w:firstLine="0"/>
        <w:rPr>
          <w:rFonts w:cs="Arial"/>
          <w:noProof/>
          <w:szCs w:val="18"/>
        </w:rPr>
      </w:pPr>
      <w:hyperlink r:id="rId13" w:history="1">
        <w:r w:rsidR="002D3D96" w:rsidRPr="005F060D">
          <w:rPr>
            <w:rStyle w:val="Hyperlink"/>
            <w:rFonts w:eastAsia="Arial" w:cs="Arial"/>
            <w:szCs w:val="18"/>
          </w:rPr>
          <w:t>http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://</w:t>
        </w:r>
        <w:r w:rsidR="002D3D96" w:rsidRPr="005F060D">
          <w:rPr>
            <w:rStyle w:val="Hyperlink"/>
            <w:rFonts w:eastAsia="Arial" w:cs="Arial"/>
            <w:szCs w:val="18"/>
          </w:rPr>
          <w:t>dx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proofErr w:type="spellStart"/>
        <w:r w:rsidR="002D3D96" w:rsidRPr="005F060D">
          <w:rPr>
            <w:rStyle w:val="Hyperlink"/>
            <w:rFonts w:eastAsia="Arial" w:cs="Arial"/>
            <w:szCs w:val="18"/>
          </w:rPr>
          <w:t>doi</w:t>
        </w:r>
        <w:proofErr w:type="spellEnd"/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="002D3D96" w:rsidRPr="005F060D">
          <w:rPr>
            <w:rStyle w:val="Hyperlink"/>
            <w:rFonts w:eastAsia="Arial" w:cs="Arial"/>
            <w:szCs w:val="18"/>
          </w:rPr>
          <w:t>org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="002D3D96" w:rsidRPr="005F060D">
          <w:rPr>
            <w:rStyle w:val="Hyperlink"/>
            <w:rFonts w:eastAsia="Arial" w:cs="Arial"/>
            <w:szCs w:val="18"/>
          </w:rPr>
          <w:t>10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="002D3D96" w:rsidRPr="005F060D">
          <w:rPr>
            <w:rStyle w:val="Hyperlink"/>
            <w:rFonts w:eastAsia="Arial" w:cs="Arial"/>
            <w:szCs w:val="18"/>
          </w:rPr>
          <w:t>1039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="002D3D96" w:rsidRPr="005F060D">
          <w:rPr>
            <w:rStyle w:val="Hyperlink"/>
            <w:rFonts w:eastAsia="Arial" w:cs="Arial"/>
            <w:szCs w:val="18"/>
          </w:rPr>
          <w:t>D1RA09196D</w:t>
        </w:r>
      </w:hyperlink>
      <w:r w:rsidR="002D3D96" w:rsidRPr="005F060D">
        <w:rPr>
          <w:rFonts w:eastAsia="Arial" w:cs="Arial"/>
          <w:color w:val="000000"/>
          <w:szCs w:val="18"/>
          <w:cs/>
          <w:lang w:bidi="th-TH"/>
        </w:rPr>
        <w:t xml:space="preserve"> </w:t>
      </w:r>
    </w:p>
    <w:p w14:paraId="0A879A54" w14:textId="77777777" w:rsidR="002D3D96" w:rsidRPr="005F060D" w:rsidRDefault="002D3D96" w:rsidP="002D3D96">
      <w:pPr>
        <w:pStyle w:val="CETReferencetext"/>
        <w:rPr>
          <w:rFonts w:cs="Arial"/>
          <w:szCs w:val="18"/>
        </w:rPr>
      </w:pPr>
      <w:r w:rsidRPr="005F060D">
        <w:rPr>
          <w:rFonts w:cs="Arial"/>
          <w:noProof/>
          <w:szCs w:val="18"/>
        </w:rPr>
        <w:t>Gao T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Yin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Y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Fang W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  <w:lang w:val="en-US" w:bidi="th-TH"/>
        </w:rPr>
        <w:t>,</w:t>
      </w:r>
      <w:r w:rsidRPr="005F060D">
        <w:rPr>
          <w:rFonts w:cs="Arial"/>
          <w:noProof/>
          <w:szCs w:val="18"/>
        </w:rPr>
        <w:t xml:space="preserve"> Cao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Q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2018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Highly dispersed ruthenium nanoparticles on hydroxyapatite as selective and reusable catalyst for aerobic oxidation of 5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hydroxymethylfurfural to 2,5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furandicarboxylic acid under base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free conditions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Molecular Catalysis</w:t>
      </w:r>
      <w:r w:rsidRPr="005F060D">
        <w:rPr>
          <w:rFonts w:cs="Arial"/>
          <w:bCs/>
          <w:noProof/>
          <w:szCs w:val="18"/>
        </w:rPr>
        <w:t xml:space="preserve"> 450</w:t>
      </w:r>
      <w:r w:rsidRPr="005F060D">
        <w:rPr>
          <w:rFonts w:cs="Arial"/>
          <w:noProof/>
          <w:szCs w:val="18"/>
        </w:rPr>
        <w:t>, 55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64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szCs w:val="18"/>
          <w:cs/>
          <w:lang w:bidi="th-TH"/>
        </w:rPr>
        <w:t xml:space="preserve"> </w:t>
      </w:r>
      <w:hyperlink r:id="rId14" w:history="1">
        <w:r w:rsidRPr="005F060D">
          <w:rPr>
            <w:rStyle w:val="Hyperlink"/>
            <w:rFonts w:eastAsia="Arial" w:cs="Arial"/>
            <w:szCs w:val="18"/>
          </w:rPr>
          <w:t>http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://</w:t>
        </w:r>
        <w:r w:rsidRPr="005F060D">
          <w:rPr>
            <w:rStyle w:val="Hyperlink"/>
            <w:rFonts w:eastAsia="Arial" w:cs="Arial"/>
            <w:szCs w:val="18"/>
          </w:rPr>
          <w:t>dx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proofErr w:type="spellStart"/>
        <w:r w:rsidRPr="005F060D">
          <w:rPr>
            <w:rStyle w:val="Hyperlink"/>
            <w:rFonts w:eastAsia="Arial" w:cs="Arial"/>
            <w:szCs w:val="18"/>
          </w:rPr>
          <w:t>doi</w:t>
        </w:r>
        <w:proofErr w:type="spellEnd"/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org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Pr="005F060D">
          <w:rPr>
            <w:rStyle w:val="Hyperlink"/>
            <w:rFonts w:eastAsia="Arial" w:cs="Arial"/>
            <w:szCs w:val="18"/>
          </w:rPr>
          <w:t>10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1016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Pr="005F060D">
          <w:rPr>
            <w:rStyle w:val="Hyperlink"/>
            <w:rFonts w:eastAsia="Arial" w:cs="Arial"/>
            <w:szCs w:val="18"/>
          </w:rPr>
          <w:t>j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proofErr w:type="spellStart"/>
        <w:r w:rsidRPr="005F060D">
          <w:rPr>
            <w:rStyle w:val="Hyperlink"/>
            <w:rFonts w:eastAsia="Arial" w:cs="Arial"/>
            <w:szCs w:val="18"/>
          </w:rPr>
          <w:t>mcat</w:t>
        </w:r>
        <w:proofErr w:type="spellEnd"/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2018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03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006</w:t>
        </w:r>
      </w:hyperlink>
    </w:p>
    <w:p w14:paraId="0F3836F9" w14:textId="77777777" w:rsidR="002D3D96" w:rsidRPr="005F060D" w:rsidRDefault="002D3D96" w:rsidP="002D3D96">
      <w:pPr>
        <w:pStyle w:val="CETReferencetext"/>
        <w:rPr>
          <w:rFonts w:cs="Arial"/>
          <w:szCs w:val="18"/>
        </w:rPr>
      </w:pPr>
      <w:r w:rsidRPr="005F060D">
        <w:rPr>
          <w:rFonts w:cs="Arial"/>
          <w:noProof/>
          <w:szCs w:val="18"/>
        </w:rPr>
        <w:t>Giannakoudakis D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A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Nair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V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Khan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A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Deliyanni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E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A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Colmenares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J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C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  <w:lang w:val="en-US" w:bidi="th-TH"/>
        </w:rPr>
        <w:t xml:space="preserve">, </w:t>
      </w:r>
      <w:r w:rsidRPr="005F060D">
        <w:rPr>
          <w:rFonts w:cs="Arial"/>
          <w:noProof/>
          <w:szCs w:val="18"/>
        </w:rPr>
        <w:t>Triantafyllidis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K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S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2019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Additive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free photo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assisted selective partial oxidation at ambient conditions of 5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 xml:space="preserve">hydroxymethylfurfural by manganese </w:t>
      </w:r>
      <w:r w:rsidRPr="005F060D">
        <w:rPr>
          <w:rFonts w:cs="Arial"/>
          <w:noProof/>
          <w:szCs w:val="18"/>
          <w:cs/>
          <w:lang w:bidi="th-TH"/>
        </w:rPr>
        <w:t>(</w:t>
      </w:r>
      <w:r w:rsidRPr="005F060D">
        <w:rPr>
          <w:rFonts w:cs="Arial"/>
          <w:noProof/>
          <w:szCs w:val="18"/>
        </w:rPr>
        <w:t>IV</w:t>
      </w:r>
      <w:r w:rsidRPr="005F060D">
        <w:rPr>
          <w:rFonts w:cs="Arial"/>
          <w:noProof/>
          <w:szCs w:val="18"/>
          <w:cs/>
          <w:lang w:bidi="th-TH"/>
        </w:rPr>
        <w:t xml:space="preserve">) </w:t>
      </w:r>
      <w:r w:rsidRPr="005F060D">
        <w:rPr>
          <w:rFonts w:cs="Arial"/>
          <w:noProof/>
          <w:szCs w:val="18"/>
        </w:rPr>
        <w:t>oxide nanorods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Applied Catalysis B</w:t>
      </w:r>
      <w:r w:rsidRPr="005F060D">
        <w:rPr>
          <w:rFonts w:cs="Arial"/>
          <w:noProof/>
          <w:szCs w:val="18"/>
          <w:cs/>
          <w:lang w:bidi="th-TH"/>
        </w:rPr>
        <w:t xml:space="preserve">: </w:t>
      </w:r>
      <w:r w:rsidRPr="005F060D">
        <w:rPr>
          <w:rFonts w:cs="Arial"/>
          <w:noProof/>
          <w:szCs w:val="18"/>
        </w:rPr>
        <w:t xml:space="preserve">Environmental </w:t>
      </w:r>
      <w:r w:rsidRPr="005F060D">
        <w:rPr>
          <w:rFonts w:cs="Arial"/>
          <w:bCs/>
          <w:noProof/>
          <w:szCs w:val="18"/>
        </w:rPr>
        <w:t>256,</w:t>
      </w:r>
      <w:r w:rsidRPr="005F060D">
        <w:rPr>
          <w:rFonts w:cs="Arial"/>
          <w:noProof/>
          <w:szCs w:val="18"/>
        </w:rPr>
        <w:t xml:space="preserve"> 117803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szCs w:val="18"/>
          <w:cs/>
          <w:lang w:bidi="th-TH"/>
        </w:rPr>
        <w:t xml:space="preserve"> </w:t>
      </w:r>
    </w:p>
    <w:p w14:paraId="7AA1B99B" w14:textId="77777777" w:rsidR="002D3D96" w:rsidRPr="005F060D" w:rsidRDefault="00000000" w:rsidP="002D3D96">
      <w:pPr>
        <w:pStyle w:val="CETReferencetext"/>
        <w:ind w:firstLine="0"/>
        <w:rPr>
          <w:rFonts w:cs="Arial"/>
          <w:szCs w:val="18"/>
        </w:rPr>
      </w:pPr>
      <w:hyperlink r:id="rId15" w:history="1">
        <w:r w:rsidR="002D3D96" w:rsidRPr="005F060D">
          <w:rPr>
            <w:rStyle w:val="Hyperlink"/>
            <w:rFonts w:eastAsia="Arial" w:cs="Arial"/>
            <w:szCs w:val="18"/>
          </w:rPr>
          <w:t>http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://</w:t>
        </w:r>
        <w:r w:rsidR="002D3D96" w:rsidRPr="005F060D">
          <w:rPr>
            <w:rStyle w:val="Hyperlink"/>
            <w:rFonts w:eastAsia="Arial" w:cs="Arial"/>
            <w:szCs w:val="18"/>
          </w:rPr>
          <w:t>dx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proofErr w:type="spellStart"/>
        <w:r w:rsidR="002D3D96" w:rsidRPr="005F060D">
          <w:rPr>
            <w:rStyle w:val="Hyperlink"/>
            <w:rFonts w:eastAsia="Arial" w:cs="Arial"/>
            <w:szCs w:val="18"/>
          </w:rPr>
          <w:t>doi</w:t>
        </w:r>
        <w:proofErr w:type="spellEnd"/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="002D3D96" w:rsidRPr="005F060D">
          <w:rPr>
            <w:rStyle w:val="Hyperlink"/>
            <w:rFonts w:eastAsia="Arial" w:cs="Arial"/>
            <w:szCs w:val="18"/>
          </w:rPr>
          <w:t>org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="002D3D96" w:rsidRPr="005F060D">
          <w:rPr>
            <w:rStyle w:val="Hyperlink"/>
            <w:rFonts w:eastAsia="Arial" w:cs="Arial"/>
            <w:szCs w:val="18"/>
          </w:rPr>
          <w:t>https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://</w:t>
        </w:r>
        <w:proofErr w:type="spellStart"/>
        <w:r w:rsidR="002D3D96" w:rsidRPr="005F060D">
          <w:rPr>
            <w:rStyle w:val="Hyperlink"/>
            <w:rFonts w:eastAsia="Arial" w:cs="Arial"/>
            <w:szCs w:val="18"/>
          </w:rPr>
          <w:t>doi</w:t>
        </w:r>
        <w:proofErr w:type="spellEnd"/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="002D3D96" w:rsidRPr="005F060D">
          <w:rPr>
            <w:rStyle w:val="Hyperlink"/>
            <w:rFonts w:eastAsia="Arial" w:cs="Arial"/>
            <w:szCs w:val="18"/>
          </w:rPr>
          <w:t>org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="002D3D96" w:rsidRPr="005F060D">
          <w:rPr>
            <w:rStyle w:val="Hyperlink"/>
            <w:rFonts w:eastAsia="Arial" w:cs="Arial"/>
            <w:szCs w:val="18"/>
          </w:rPr>
          <w:t>10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="002D3D96" w:rsidRPr="005F060D">
          <w:rPr>
            <w:rStyle w:val="Hyperlink"/>
            <w:rFonts w:eastAsia="Arial" w:cs="Arial"/>
            <w:szCs w:val="18"/>
          </w:rPr>
          <w:t>1016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="002D3D96" w:rsidRPr="005F060D">
          <w:rPr>
            <w:rStyle w:val="Hyperlink"/>
            <w:rFonts w:eastAsia="Arial" w:cs="Arial"/>
            <w:szCs w:val="18"/>
          </w:rPr>
          <w:t>j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proofErr w:type="spellStart"/>
        <w:r w:rsidR="002D3D96" w:rsidRPr="005F060D">
          <w:rPr>
            <w:rStyle w:val="Hyperlink"/>
            <w:rFonts w:eastAsia="Arial" w:cs="Arial"/>
            <w:szCs w:val="18"/>
          </w:rPr>
          <w:t>apcatb</w:t>
        </w:r>
        <w:proofErr w:type="spellEnd"/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="002D3D96" w:rsidRPr="005F060D">
          <w:rPr>
            <w:rStyle w:val="Hyperlink"/>
            <w:rFonts w:eastAsia="Arial" w:cs="Arial"/>
            <w:szCs w:val="18"/>
          </w:rPr>
          <w:t>2019</w:t>
        </w:r>
        <w:r w:rsidR="002D3D96"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="002D3D96" w:rsidRPr="005F060D">
          <w:rPr>
            <w:rStyle w:val="Hyperlink"/>
            <w:rFonts w:eastAsia="Arial" w:cs="Arial"/>
            <w:szCs w:val="18"/>
          </w:rPr>
          <w:t>117803</w:t>
        </w:r>
      </w:hyperlink>
    </w:p>
    <w:p w14:paraId="295A76A1" w14:textId="77777777" w:rsidR="002D3D96" w:rsidRPr="005F060D" w:rsidRDefault="002D3D96" w:rsidP="002D3D96">
      <w:pPr>
        <w:pStyle w:val="CETReferencetext"/>
        <w:rPr>
          <w:rFonts w:cs="Arial"/>
          <w:szCs w:val="18"/>
        </w:rPr>
      </w:pPr>
      <w:r w:rsidRPr="005F060D">
        <w:rPr>
          <w:rFonts w:cs="Arial"/>
          <w:noProof/>
          <w:szCs w:val="18"/>
        </w:rPr>
        <w:t>Gonzalez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Casamachin D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A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Rivera De la Rosa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J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Lucio</w:t>
      </w:r>
      <w:r w:rsidRPr="005F060D">
        <w:rPr>
          <w:rFonts w:cs="Arial"/>
          <w:noProof/>
          <w:szCs w:val="18"/>
          <w:cs/>
          <w:lang w:bidi="th-TH"/>
        </w:rPr>
        <w:t>–</w:t>
      </w:r>
      <w:r w:rsidRPr="005F060D">
        <w:rPr>
          <w:rFonts w:cs="Arial"/>
          <w:noProof/>
          <w:szCs w:val="18"/>
        </w:rPr>
        <w:t>Ortiz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C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J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Sandoval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Rangel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L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  <w:lang w:val="en-US" w:bidi="th-TH"/>
        </w:rPr>
        <w:t>,</w:t>
      </w:r>
      <w:r w:rsidRPr="005F060D">
        <w:rPr>
          <w:rFonts w:cs="Arial"/>
          <w:noProof/>
          <w:szCs w:val="18"/>
        </w:rPr>
        <w:t xml:space="preserve"> García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C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D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2020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Partial oxidation of 5</w:t>
      </w:r>
      <w:r w:rsidRPr="005F060D">
        <w:rPr>
          <w:rFonts w:ascii="Cambria Math" w:hAnsi="Cambria Math" w:cs="Cambria Math"/>
          <w:noProof/>
          <w:szCs w:val="18"/>
        </w:rPr>
        <w:t>‑</w:t>
      </w:r>
      <w:r w:rsidRPr="005F060D">
        <w:rPr>
          <w:rFonts w:cs="Arial"/>
          <w:noProof/>
          <w:szCs w:val="18"/>
        </w:rPr>
        <w:t>hydroxymethylfurfural to 2,5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furandicarboxylic acid using O</w:t>
      </w:r>
      <w:r w:rsidRPr="005F060D">
        <w:rPr>
          <w:rFonts w:cs="Arial"/>
          <w:noProof/>
          <w:szCs w:val="18"/>
          <w:vertAlign w:val="subscript"/>
        </w:rPr>
        <w:t>2</w:t>
      </w:r>
      <w:r w:rsidRPr="005F060D">
        <w:rPr>
          <w:rFonts w:cs="Arial"/>
          <w:noProof/>
          <w:szCs w:val="18"/>
        </w:rPr>
        <w:t xml:space="preserve"> and a photocatalyst of a composite of ZnO</w:t>
      </w:r>
      <w:r w:rsidRPr="005F060D">
        <w:rPr>
          <w:rFonts w:cs="Arial"/>
          <w:noProof/>
          <w:szCs w:val="18"/>
          <w:cs/>
          <w:lang w:bidi="th-TH"/>
        </w:rPr>
        <w:t>/</w:t>
      </w:r>
      <w:r w:rsidRPr="005F060D">
        <w:rPr>
          <w:rFonts w:cs="Arial"/>
          <w:noProof/>
          <w:szCs w:val="18"/>
        </w:rPr>
        <w:t>PPy under visible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light</w:t>
      </w:r>
      <w:r w:rsidRPr="005F060D">
        <w:rPr>
          <w:rFonts w:cs="Arial"/>
          <w:noProof/>
          <w:szCs w:val="18"/>
          <w:cs/>
          <w:lang w:bidi="th-TH"/>
        </w:rPr>
        <w:t xml:space="preserve">: </w:t>
      </w:r>
      <w:r w:rsidRPr="005F060D">
        <w:rPr>
          <w:rFonts w:cs="Arial"/>
          <w:noProof/>
          <w:szCs w:val="18"/>
        </w:rPr>
        <w:t>Electrochemical characterization and kinetic analysis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Chemical Engineering Journal </w:t>
      </w:r>
      <w:r w:rsidRPr="005F060D">
        <w:rPr>
          <w:rFonts w:cs="Arial"/>
          <w:bCs/>
          <w:noProof/>
          <w:szCs w:val="18"/>
        </w:rPr>
        <w:t>393,</w:t>
      </w:r>
      <w:r w:rsidRPr="005F060D">
        <w:rPr>
          <w:rFonts w:cs="Arial"/>
          <w:noProof/>
          <w:szCs w:val="18"/>
        </w:rPr>
        <w:t xml:space="preserve"> 124699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szCs w:val="18"/>
          <w:cs/>
          <w:lang w:bidi="th-TH"/>
        </w:rPr>
        <w:t xml:space="preserve"> </w:t>
      </w:r>
      <w:hyperlink r:id="rId16" w:history="1">
        <w:r w:rsidRPr="005F060D">
          <w:rPr>
            <w:rStyle w:val="Hyperlink"/>
            <w:rFonts w:eastAsia="Arial" w:cs="Arial"/>
            <w:szCs w:val="18"/>
          </w:rPr>
          <w:t>http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://</w:t>
        </w:r>
        <w:r w:rsidRPr="005F060D">
          <w:rPr>
            <w:rStyle w:val="Hyperlink"/>
            <w:rFonts w:eastAsia="Arial" w:cs="Arial"/>
            <w:szCs w:val="18"/>
          </w:rPr>
          <w:t>dx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proofErr w:type="spellStart"/>
        <w:r w:rsidRPr="005F060D">
          <w:rPr>
            <w:rStyle w:val="Hyperlink"/>
            <w:rFonts w:eastAsia="Arial" w:cs="Arial"/>
            <w:szCs w:val="18"/>
          </w:rPr>
          <w:t>doi</w:t>
        </w:r>
        <w:proofErr w:type="spellEnd"/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org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Pr="005F060D">
          <w:rPr>
            <w:rStyle w:val="Hyperlink"/>
            <w:rFonts w:eastAsia="Arial" w:cs="Arial"/>
            <w:szCs w:val="18"/>
          </w:rPr>
          <w:t>https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://</w:t>
        </w:r>
        <w:proofErr w:type="spellStart"/>
        <w:r w:rsidRPr="005F060D">
          <w:rPr>
            <w:rStyle w:val="Hyperlink"/>
            <w:rFonts w:eastAsia="Arial" w:cs="Arial"/>
            <w:szCs w:val="18"/>
          </w:rPr>
          <w:t>doi</w:t>
        </w:r>
        <w:proofErr w:type="spellEnd"/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org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Pr="005F060D">
          <w:rPr>
            <w:rStyle w:val="Hyperlink"/>
            <w:rFonts w:eastAsia="Arial" w:cs="Arial"/>
            <w:szCs w:val="18"/>
          </w:rPr>
          <w:t>10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1016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Pr="005F060D">
          <w:rPr>
            <w:rStyle w:val="Hyperlink"/>
            <w:rFonts w:eastAsia="Arial" w:cs="Arial"/>
            <w:szCs w:val="18"/>
          </w:rPr>
          <w:t>j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proofErr w:type="spellStart"/>
        <w:r w:rsidRPr="005F060D">
          <w:rPr>
            <w:rStyle w:val="Hyperlink"/>
            <w:rFonts w:eastAsia="Arial" w:cs="Arial"/>
            <w:szCs w:val="18"/>
          </w:rPr>
          <w:t>cej</w:t>
        </w:r>
        <w:proofErr w:type="spellEnd"/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2020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124699</w:t>
        </w:r>
      </w:hyperlink>
      <w:r w:rsidRPr="005F060D">
        <w:rPr>
          <w:rFonts w:eastAsia="Arial" w:cs="Arial"/>
          <w:color w:val="000000"/>
          <w:szCs w:val="18"/>
          <w:cs/>
          <w:lang w:bidi="th-TH"/>
        </w:rPr>
        <w:t>.</w:t>
      </w:r>
    </w:p>
    <w:p w14:paraId="0E85DA21" w14:textId="77777777" w:rsidR="002D3D96" w:rsidRPr="005F060D" w:rsidRDefault="002D3D96" w:rsidP="002D3D96">
      <w:pPr>
        <w:pStyle w:val="CETReferencetext"/>
        <w:rPr>
          <w:rFonts w:eastAsia="Arial" w:cs="Arial"/>
          <w:color w:val="000000"/>
          <w:szCs w:val="18"/>
          <w:lang w:bidi="th-TH"/>
        </w:rPr>
      </w:pPr>
      <w:r w:rsidRPr="005F060D">
        <w:rPr>
          <w:rFonts w:cs="Arial"/>
          <w:noProof/>
          <w:szCs w:val="18"/>
        </w:rPr>
        <w:t>Soisuwan S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Boonruam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P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Wattanachai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P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Morillas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H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Panpranot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J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Praserthdam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P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  <w:lang w:val="en-US" w:bidi="th-TH"/>
        </w:rPr>
        <w:t xml:space="preserve">, </w:t>
      </w:r>
      <w:r w:rsidRPr="005F060D">
        <w:rPr>
          <w:rFonts w:cs="Arial"/>
          <w:noProof/>
          <w:szCs w:val="18"/>
        </w:rPr>
        <w:t>Upasen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S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2022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Capability of single and double elements doped perovskite oxide catalysts in 5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hydroxymethyl furfural oxidation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Biomass Conversion and Biorefinery online published</w:t>
      </w:r>
      <w:r w:rsidRPr="005F060D">
        <w:rPr>
          <w:rFonts w:cs="Arial"/>
          <w:noProof/>
          <w:szCs w:val="18"/>
          <w:cs/>
          <w:lang w:bidi="th-TH"/>
        </w:rPr>
        <w:t xml:space="preserve">: </w:t>
      </w:r>
      <w:r w:rsidRPr="005F060D">
        <w:rPr>
          <w:rFonts w:cs="Arial"/>
          <w:noProof/>
          <w:szCs w:val="18"/>
        </w:rPr>
        <w:t>23 December 2022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hyperlink r:id="rId17" w:history="1">
        <w:r w:rsidRPr="005F060D">
          <w:rPr>
            <w:rStyle w:val="Hyperlink"/>
            <w:rFonts w:eastAsia="Arial" w:cs="Arial"/>
            <w:szCs w:val="18"/>
          </w:rPr>
          <w:t>http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://</w:t>
        </w:r>
        <w:r w:rsidRPr="005F060D">
          <w:rPr>
            <w:rStyle w:val="Hyperlink"/>
            <w:rFonts w:eastAsia="Arial" w:cs="Arial"/>
            <w:szCs w:val="18"/>
          </w:rPr>
          <w:t>dx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proofErr w:type="spellStart"/>
        <w:r w:rsidRPr="005F060D">
          <w:rPr>
            <w:rStyle w:val="Hyperlink"/>
            <w:rFonts w:eastAsia="Arial" w:cs="Arial"/>
            <w:szCs w:val="18"/>
          </w:rPr>
          <w:t>doi</w:t>
        </w:r>
        <w:proofErr w:type="spellEnd"/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org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Pr="005F060D">
          <w:rPr>
            <w:rStyle w:val="Hyperlink"/>
            <w:rFonts w:eastAsia="Arial" w:cs="Arial"/>
            <w:szCs w:val="18"/>
          </w:rPr>
          <w:t>10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1007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Pr="005F060D">
          <w:rPr>
            <w:rStyle w:val="Hyperlink"/>
            <w:rFonts w:eastAsia="Arial" w:cs="Arial"/>
            <w:szCs w:val="18"/>
          </w:rPr>
          <w:t>s13399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-</w:t>
        </w:r>
        <w:r w:rsidRPr="005F060D">
          <w:rPr>
            <w:rStyle w:val="Hyperlink"/>
            <w:rFonts w:eastAsia="Arial" w:cs="Arial"/>
            <w:szCs w:val="18"/>
          </w:rPr>
          <w:t>022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-</w:t>
        </w:r>
        <w:r w:rsidRPr="005F060D">
          <w:rPr>
            <w:rStyle w:val="Hyperlink"/>
            <w:rFonts w:eastAsia="Arial" w:cs="Arial"/>
            <w:szCs w:val="18"/>
          </w:rPr>
          <w:t>03673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-</w:t>
        </w:r>
        <w:r w:rsidRPr="005F060D">
          <w:rPr>
            <w:rStyle w:val="Hyperlink"/>
            <w:rFonts w:eastAsia="Arial" w:cs="Arial"/>
            <w:szCs w:val="18"/>
          </w:rPr>
          <w:t>w</w:t>
        </w:r>
      </w:hyperlink>
      <w:r w:rsidRPr="005F060D">
        <w:rPr>
          <w:rFonts w:eastAsia="Arial" w:cs="Arial"/>
          <w:color w:val="000000"/>
          <w:szCs w:val="18"/>
          <w:cs/>
          <w:lang w:bidi="th-TH"/>
        </w:rPr>
        <w:t>.</w:t>
      </w:r>
    </w:p>
    <w:p w14:paraId="400DDD15" w14:textId="77777777" w:rsidR="002D3D96" w:rsidRPr="005F060D" w:rsidRDefault="002D3D96" w:rsidP="002D3D96">
      <w:pPr>
        <w:pStyle w:val="CETReferencetext"/>
        <w:rPr>
          <w:rFonts w:cs="Arial"/>
          <w:noProof/>
          <w:szCs w:val="18"/>
        </w:rPr>
      </w:pPr>
      <w:r w:rsidRPr="005F060D">
        <w:rPr>
          <w:rFonts w:cs="Arial"/>
          <w:szCs w:val="18"/>
        </w:rPr>
        <w:t xml:space="preserve">Upasen S., </w:t>
      </w:r>
      <w:proofErr w:type="spellStart"/>
      <w:r w:rsidRPr="005F060D">
        <w:rPr>
          <w:rFonts w:cs="Arial"/>
          <w:szCs w:val="18"/>
        </w:rPr>
        <w:t>Sarunchot</w:t>
      </w:r>
      <w:proofErr w:type="spellEnd"/>
      <w:r w:rsidRPr="005F060D">
        <w:rPr>
          <w:rFonts w:cs="Arial"/>
          <w:szCs w:val="18"/>
        </w:rPr>
        <w:t xml:space="preserve"> G., </w:t>
      </w:r>
      <w:proofErr w:type="spellStart"/>
      <w:r w:rsidRPr="005F060D">
        <w:rPr>
          <w:rFonts w:cs="Arial"/>
          <w:szCs w:val="18"/>
        </w:rPr>
        <w:t>Srira-ngam</w:t>
      </w:r>
      <w:proofErr w:type="spellEnd"/>
      <w:r w:rsidRPr="005F060D">
        <w:rPr>
          <w:rFonts w:cs="Arial"/>
          <w:szCs w:val="18"/>
        </w:rPr>
        <w:t xml:space="preserve"> N., Poo-</w:t>
      </w:r>
      <w:proofErr w:type="spellStart"/>
      <w:r w:rsidRPr="005F060D">
        <w:rPr>
          <w:rFonts w:cs="Arial"/>
          <w:szCs w:val="18"/>
        </w:rPr>
        <w:t>arporn</w:t>
      </w:r>
      <w:proofErr w:type="spellEnd"/>
      <w:r w:rsidRPr="005F060D">
        <w:rPr>
          <w:rFonts w:cs="Arial"/>
          <w:szCs w:val="18"/>
        </w:rPr>
        <w:t xml:space="preserve"> Y., </w:t>
      </w:r>
      <w:proofErr w:type="spellStart"/>
      <w:r w:rsidRPr="005F060D">
        <w:rPr>
          <w:rFonts w:cs="Arial"/>
          <w:szCs w:val="18"/>
        </w:rPr>
        <w:t>Wattanachai</w:t>
      </w:r>
      <w:proofErr w:type="spellEnd"/>
      <w:r w:rsidRPr="005F060D">
        <w:rPr>
          <w:rFonts w:cs="Arial"/>
          <w:szCs w:val="18"/>
        </w:rPr>
        <w:t xml:space="preserve"> P., </w:t>
      </w:r>
      <w:proofErr w:type="spellStart"/>
      <w:r w:rsidRPr="005F060D">
        <w:rPr>
          <w:rFonts w:cs="Arial"/>
          <w:szCs w:val="18"/>
        </w:rPr>
        <w:t>Praserthdam</w:t>
      </w:r>
      <w:proofErr w:type="spellEnd"/>
      <w:r w:rsidRPr="005F060D">
        <w:rPr>
          <w:rFonts w:cs="Arial"/>
          <w:szCs w:val="18"/>
        </w:rPr>
        <w:t xml:space="preserve"> P., </w:t>
      </w:r>
      <w:proofErr w:type="spellStart"/>
      <w:r w:rsidRPr="005F060D">
        <w:rPr>
          <w:rFonts w:cs="Arial"/>
          <w:szCs w:val="18"/>
        </w:rPr>
        <w:t>Ngaotrakanwiwat</w:t>
      </w:r>
      <w:proofErr w:type="spellEnd"/>
      <w:r w:rsidRPr="005F060D">
        <w:rPr>
          <w:rFonts w:cs="Arial"/>
          <w:szCs w:val="18"/>
        </w:rPr>
        <w:t xml:space="preserve"> P., </w:t>
      </w:r>
      <w:proofErr w:type="spellStart"/>
      <w:r w:rsidRPr="005F060D">
        <w:rPr>
          <w:rFonts w:cs="Arial"/>
          <w:szCs w:val="18"/>
        </w:rPr>
        <w:t>Panpranot</w:t>
      </w:r>
      <w:proofErr w:type="spellEnd"/>
      <w:r w:rsidRPr="005F060D">
        <w:rPr>
          <w:rFonts w:cs="Arial"/>
          <w:szCs w:val="18"/>
        </w:rPr>
        <w:t xml:space="preserve"> J., </w:t>
      </w:r>
      <w:proofErr w:type="spellStart"/>
      <w:r w:rsidRPr="005F060D">
        <w:rPr>
          <w:rFonts w:cs="Arial"/>
          <w:szCs w:val="18"/>
        </w:rPr>
        <w:t>Soisuwan</w:t>
      </w:r>
      <w:proofErr w:type="spellEnd"/>
      <w:r w:rsidRPr="005F060D">
        <w:rPr>
          <w:rFonts w:cs="Arial"/>
          <w:szCs w:val="18"/>
        </w:rPr>
        <w:t xml:space="preserve"> S., 2022. What if zeolite LTA4A and zeolite LTA5A used as Nickel catalyst supports for recycling carbon dioxide to green fuel methane. </w:t>
      </w:r>
      <w:r w:rsidRPr="005F060D">
        <w:rPr>
          <w:rFonts w:cs="Arial"/>
          <w:szCs w:val="18"/>
          <w:u w:val="single"/>
        </w:rPr>
        <w:t>Journal of CO2 Utilization</w:t>
      </w:r>
      <w:r w:rsidRPr="005F060D">
        <w:rPr>
          <w:rFonts w:cs="Arial"/>
          <w:szCs w:val="18"/>
        </w:rPr>
        <w:t xml:space="preserve"> </w:t>
      </w:r>
      <w:r w:rsidRPr="005F060D">
        <w:rPr>
          <w:rFonts w:cs="Arial"/>
          <w:b/>
          <w:szCs w:val="18"/>
        </w:rPr>
        <w:t>55</w:t>
      </w:r>
      <w:r w:rsidRPr="005F060D">
        <w:rPr>
          <w:rFonts w:cs="Arial"/>
          <w:szCs w:val="18"/>
        </w:rPr>
        <w:t>: 101803.</w:t>
      </w:r>
    </w:p>
    <w:p w14:paraId="7CFFC506" w14:textId="6D6B12E5" w:rsidR="00B55E15" w:rsidRPr="005F060D" w:rsidRDefault="002D3D96" w:rsidP="003946AE">
      <w:pPr>
        <w:pStyle w:val="CETReferencetext"/>
        <w:rPr>
          <w:rFonts w:eastAsia="Arial" w:cs="Arial"/>
          <w:color w:val="0000FF" w:themeColor="hyperlink"/>
          <w:szCs w:val="18"/>
          <w:u w:val="single"/>
        </w:rPr>
      </w:pPr>
      <w:r w:rsidRPr="005F060D">
        <w:rPr>
          <w:rFonts w:cs="Arial"/>
          <w:noProof/>
          <w:szCs w:val="18"/>
        </w:rPr>
        <w:t>Zuo X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Chaudhari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A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Snavely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W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Niu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F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Zhu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H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Martin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K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  <w:lang w:bidi="th-TH"/>
        </w:rPr>
        <w:t>,</w:t>
      </w:r>
      <w:r w:rsidRPr="005F060D">
        <w:rPr>
          <w:rFonts w:cs="Arial"/>
          <w:noProof/>
          <w:szCs w:val="18"/>
        </w:rPr>
        <w:t xml:space="preserve"> Subramaniam</w:t>
      </w:r>
      <w:r w:rsidRPr="005F060D">
        <w:rPr>
          <w:rFonts w:cs="Arial"/>
          <w:noProof/>
          <w:szCs w:val="18"/>
          <w:cs/>
          <w:lang w:bidi="th-TH"/>
        </w:rPr>
        <w:t xml:space="preserve"> </w:t>
      </w:r>
      <w:r w:rsidRPr="005F060D">
        <w:rPr>
          <w:rFonts w:cs="Arial"/>
          <w:noProof/>
          <w:szCs w:val="18"/>
        </w:rPr>
        <w:t>B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>, 2016</w:t>
      </w:r>
      <w:r w:rsidRPr="005F060D">
        <w:rPr>
          <w:rFonts w:cs="Arial"/>
          <w:noProof/>
          <w:szCs w:val="18"/>
          <w:cs/>
          <w:lang w:bidi="th-TH"/>
        </w:rPr>
        <w:t xml:space="preserve">. </w:t>
      </w:r>
      <w:r w:rsidRPr="005F060D">
        <w:rPr>
          <w:rFonts w:cs="Arial"/>
          <w:noProof/>
          <w:szCs w:val="18"/>
        </w:rPr>
        <w:t>Kinetics of Homogeneous 5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Hydroxymethylfurfural Oxidation to 2,5</w:t>
      </w:r>
      <w:r w:rsidRPr="005F060D">
        <w:rPr>
          <w:rFonts w:cs="Arial"/>
          <w:noProof/>
          <w:szCs w:val="18"/>
          <w:cs/>
          <w:lang w:bidi="th-TH"/>
        </w:rPr>
        <w:t>-</w:t>
      </w:r>
      <w:r w:rsidRPr="005F060D">
        <w:rPr>
          <w:rFonts w:cs="Arial"/>
          <w:noProof/>
          <w:szCs w:val="18"/>
        </w:rPr>
        <w:t>Furandicarboxylic Acid with Co</w:t>
      </w:r>
      <w:r w:rsidRPr="005F060D">
        <w:rPr>
          <w:rFonts w:cs="Arial"/>
          <w:noProof/>
          <w:szCs w:val="18"/>
          <w:cs/>
          <w:lang w:bidi="th-TH"/>
        </w:rPr>
        <w:t>/</w:t>
      </w:r>
      <w:r w:rsidRPr="005F060D">
        <w:rPr>
          <w:rFonts w:cs="Arial"/>
          <w:noProof/>
          <w:szCs w:val="18"/>
        </w:rPr>
        <w:t>Mn</w:t>
      </w:r>
      <w:r w:rsidRPr="005F060D">
        <w:rPr>
          <w:rFonts w:cs="Arial"/>
          <w:noProof/>
          <w:szCs w:val="18"/>
          <w:cs/>
          <w:lang w:bidi="th-TH"/>
        </w:rPr>
        <w:t>/</w:t>
      </w:r>
      <w:r w:rsidRPr="005F060D">
        <w:rPr>
          <w:rFonts w:cs="Arial"/>
          <w:noProof/>
          <w:szCs w:val="18"/>
        </w:rPr>
        <w:t>Br Catalyst</w:t>
      </w:r>
      <w:r w:rsidRPr="005F060D">
        <w:rPr>
          <w:rFonts w:cs="Arial"/>
          <w:noProof/>
          <w:szCs w:val="18"/>
          <w:cs/>
          <w:lang w:bidi="th-TH"/>
        </w:rPr>
        <w:t>.</w:t>
      </w:r>
      <w:r w:rsidRPr="005F060D">
        <w:rPr>
          <w:rFonts w:cs="Arial"/>
          <w:noProof/>
          <w:szCs w:val="18"/>
        </w:rPr>
        <w:t xml:space="preserve"> AIChE Journal</w:t>
      </w:r>
      <w:r w:rsidRPr="005F060D">
        <w:rPr>
          <w:rFonts w:cs="Arial"/>
          <w:bCs/>
          <w:noProof/>
          <w:szCs w:val="18"/>
        </w:rPr>
        <w:t xml:space="preserve"> 63, 162</w:t>
      </w:r>
      <w:r w:rsidRPr="005F060D">
        <w:rPr>
          <w:rFonts w:cs="Arial"/>
          <w:bCs/>
          <w:noProof/>
          <w:szCs w:val="18"/>
          <w:cs/>
          <w:lang w:bidi="th-TH"/>
        </w:rPr>
        <w:t>-</w:t>
      </w:r>
      <w:r w:rsidRPr="005F060D">
        <w:rPr>
          <w:rFonts w:cs="Arial"/>
          <w:bCs/>
          <w:noProof/>
          <w:szCs w:val="18"/>
        </w:rPr>
        <w:t>171</w:t>
      </w:r>
      <w:r w:rsidRPr="005F060D">
        <w:rPr>
          <w:rFonts w:cs="Arial"/>
          <w:b/>
          <w:bCs/>
          <w:noProof/>
          <w:szCs w:val="18"/>
          <w:cs/>
          <w:lang w:bidi="th-TH"/>
        </w:rPr>
        <w:t xml:space="preserve">. </w:t>
      </w:r>
      <w:hyperlink r:id="rId18" w:history="1">
        <w:r w:rsidRPr="005F060D">
          <w:rPr>
            <w:rStyle w:val="Hyperlink"/>
            <w:rFonts w:eastAsia="Arial" w:cs="Arial"/>
            <w:szCs w:val="18"/>
          </w:rPr>
          <w:t>http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://</w:t>
        </w:r>
        <w:r w:rsidRPr="005F060D">
          <w:rPr>
            <w:rStyle w:val="Hyperlink"/>
            <w:rFonts w:eastAsia="Arial" w:cs="Arial"/>
            <w:szCs w:val="18"/>
          </w:rPr>
          <w:t>dx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proofErr w:type="spellStart"/>
        <w:r w:rsidRPr="005F060D">
          <w:rPr>
            <w:rStyle w:val="Hyperlink"/>
            <w:rFonts w:eastAsia="Arial" w:cs="Arial"/>
            <w:szCs w:val="18"/>
          </w:rPr>
          <w:t>doi</w:t>
        </w:r>
        <w:proofErr w:type="spellEnd"/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org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r w:rsidRPr="005F060D">
          <w:rPr>
            <w:rStyle w:val="Hyperlink"/>
            <w:rFonts w:eastAsia="Arial" w:cs="Arial"/>
            <w:szCs w:val="18"/>
          </w:rPr>
          <w:t>10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1002</w:t>
        </w:r>
        <w:r w:rsidRPr="005F060D">
          <w:rPr>
            <w:rStyle w:val="Hyperlink"/>
            <w:rFonts w:eastAsia="Arial" w:cs="Arial"/>
            <w:szCs w:val="18"/>
            <w:cs/>
            <w:lang w:bidi="th-TH"/>
          </w:rPr>
          <w:t>/</w:t>
        </w:r>
        <w:proofErr w:type="spellStart"/>
        <w:r w:rsidRPr="005F060D">
          <w:rPr>
            <w:rStyle w:val="Hyperlink"/>
            <w:rFonts w:eastAsia="Arial" w:cs="Arial"/>
            <w:szCs w:val="18"/>
          </w:rPr>
          <w:t>aic</w:t>
        </w:r>
        <w:proofErr w:type="spellEnd"/>
        <w:r w:rsidRPr="005F060D">
          <w:rPr>
            <w:rStyle w:val="Hyperlink"/>
            <w:rFonts w:eastAsia="Arial" w:cs="Arial"/>
            <w:szCs w:val="18"/>
            <w:cs/>
            <w:lang w:bidi="th-TH"/>
          </w:rPr>
          <w:t>.</w:t>
        </w:r>
        <w:r w:rsidRPr="005F060D">
          <w:rPr>
            <w:rStyle w:val="Hyperlink"/>
            <w:rFonts w:eastAsia="Arial" w:cs="Arial"/>
            <w:szCs w:val="18"/>
          </w:rPr>
          <w:t>15497</w:t>
        </w:r>
      </w:hyperlink>
      <w:bookmarkEnd w:id="6"/>
    </w:p>
    <w:sectPr w:rsidR="00B55E15" w:rsidRPr="005F060D">
      <w:type w:val="continuous"/>
      <w:pgSz w:w="11906" w:h="16838"/>
      <w:pgMar w:top="1701" w:right="1418" w:bottom="1701" w:left="1701" w:header="1701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217E"/>
    <w:multiLevelType w:val="multilevel"/>
    <w:tmpl w:val="BA22384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5D12C10"/>
    <w:multiLevelType w:val="hybridMultilevel"/>
    <w:tmpl w:val="F71A3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1E99"/>
    <w:multiLevelType w:val="multilevel"/>
    <w:tmpl w:val="2FB6D638"/>
    <w:lvl w:ilvl="0">
      <w:start w:val="1"/>
      <w:numFmt w:val="decimal"/>
      <w:lvlText w:val="Chapter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.%3.%4.%5.%6.%7.%8.%9."/>
      <w:lvlJc w:val="left"/>
      <w:pPr>
        <w:ind w:left="0" w:firstLine="0"/>
      </w:pPr>
    </w:lvl>
  </w:abstractNum>
  <w:num w:numId="1" w16cid:durableId="2136942195">
    <w:abstractNumId w:val="2"/>
  </w:num>
  <w:num w:numId="2" w16cid:durableId="455100313">
    <w:abstractNumId w:val="1"/>
  </w:num>
  <w:num w:numId="3" w16cid:durableId="137704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3tDA2NzU0sDSwNLZQ0lEKTi0uzszPAykwrAUAubw8B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2727BF"/>
    <w:rsid w:val="00050392"/>
    <w:rsid w:val="000F3766"/>
    <w:rsid w:val="000F3F6A"/>
    <w:rsid w:val="00100185"/>
    <w:rsid w:val="001407AA"/>
    <w:rsid w:val="001F1FC8"/>
    <w:rsid w:val="002727BF"/>
    <w:rsid w:val="002A2570"/>
    <w:rsid w:val="002D3D96"/>
    <w:rsid w:val="00317A1E"/>
    <w:rsid w:val="00322956"/>
    <w:rsid w:val="00334FAE"/>
    <w:rsid w:val="00341634"/>
    <w:rsid w:val="003617EF"/>
    <w:rsid w:val="003712D5"/>
    <w:rsid w:val="003946AE"/>
    <w:rsid w:val="003A24E9"/>
    <w:rsid w:val="003A63EA"/>
    <w:rsid w:val="003C32EB"/>
    <w:rsid w:val="00411108"/>
    <w:rsid w:val="0042249C"/>
    <w:rsid w:val="004428B1"/>
    <w:rsid w:val="004509CF"/>
    <w:rsid w:val="00450A1A"/>
    <w:rsid w:val="004610DB"/>
    <w:rsid w:val="00494EF2"/>
    <w:rsid w:val="00507C29"/>
    <w:rsid w:val="0056080A"/>
    <w:rsid w:val="0056367D"/>
    <w:rsid w:val="005832EF"/>
    <w:rsid w:val="005F060D"/>
    <w:rsid w:val="005F759F"/>
    <w:rsid w:val="006271B5"/>
    <w:rsid w:val="0063016A"/>
    <w:rsid w:val="006346A1"/>
    <w:rsid w:val="00665883"/>
    <w:rsid w:val="0067165D"/>
    <w:rsid w:val="00675366"/>
    <w:rsid w:val="00683E2A"/>
    <w:rsid w:val="006960F4"/>
    <w:rsid w:val="006A2C2C"/>
    <w:rsid w:val="006E3E84"/>
    <w:rsid w:val="00746736"/>
    <w:rsid w:val="0075234A"/>
    <w:rsid w:val="00781BE1"/>
    <w:rsid w:val="007A705F"/>
    <w:rsid w:val="007F5D75"/>
    <w:rsid w:val="00816007"/>
    <w:rsid w:val="00820423"/>
    <w:rsid w:val="00820474"/>
    <w:rsid w:val="008A0298"/>
    <w:rsid w:val="008A583D"/>
    <w:rsid w:val="008B0F16"/>
    <w:rsid w:val="008C33DE"/>
    <w:rsid w:val="00986399"/>
    <w:rsid w:val="00991495"/>
    <w:rsid w:val="009A58D3"/>
    <w:rsid w:val="00A009B1"/>
    <w:rsid w:val="00A36214"/>
    <w:rsid w:val="00A5623D"/>
    <w:rsid w:val="00AB6EA6"/>
    <w:rsid w:val="00B02849"/>
    <w:rsid w:val="00B55E15"/>
    <w:rsid w:val="00BC6123"/>
    <w:rsid w:val="00BD7E96"/>
    <w:rsid w:val="00C61107"/>
    <w:rsid w:val="00C63560"/>
    <w:rsid w:val="00C75DCC"/>
    <w:rsid w:val="00CC7A00"/>
    <w:rsid w:val="00CD2BC1"/>
    <w:rsid w:val="00CD7478"/>
    <w:rsid w:val="00D12EE8"/>
    <w:rsid w:val="00D44BFA"/>
    <w:rsid w:val="00D53D02"/>
    <w:rsid w:val="00DA2F47"/>
    <w:rsid w:val="00DE6DD8"/>
    <w:rsid w:val="00DF6854"/>
    <w:rsid w:val="00E20F7A"/>
    <w:rsid w:val="00E65FB5"/>
    <w:rsid w:val="00E83922"/>
    <w:rsid w:val="00E9080E"/>
    <w:rsid w:val="00E9130B"/>
    <w:rsid w:val="00E9185D"/>
    <w:rsid w:val="00EC702A"/>
    <w:rsid w:val="00ED0DED"/>
    <w:rsid w:val="00F10372"/>
    <w:rsid w:val="00F40A7C"/>
    <w:rsid w:val="00F4710F"/>
    <w:rsid w:val="00F854C2"/>
    <w:rsid w:val="00FE02A6"/>
    <w:rsid w:val="00FE1DE9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E559"/>
  <w15:docId w15:val="{2B2D5D04-900B-49AD-97C4-F7EDF2E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en-US" w:eastAsia="en-US" w:bidi="th-TH"/>
      </w:rPr>
    </w:rPrDefault>
    <w:pPrDefault>
      <w:pPr>
        <w:tabs>
          <w:tab w:val="right" w:pos="7100"/>
        </w:tabs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 w:line="240" w:lineRule="auto"/>
      <w:outlineLvl w:val="0"/>
    </w:pPr>
    <w:rPr>
      <w:b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83E2A"/>
    <w:pPr>
      <w:ind w:left="720"/>
      <w:contextualSpacing/>
    </w:pPr>
    <w:rPr>
      <w:rFonts w:cs="Cordia New"/>
      <w:szCs w:val="22"/>
    </w:rPr>
  </w:style>
  <w:style w:type="paragraph" w:customStyle="1" w:styleId="CETHeading1">
    <w:name w:val="CET Heading1"/>
    <w:next w:val="Normal"/>
    <w:qFormat/>
    <w:rsid w:val="00683E2A"/>
    <w:pPr>
      <w:keepNext/>
      <w:numPr>
        <w:ilvl w:val="1"/>
        <w:numId w:val="3"/>
      </w:numPr>
      <w:tabs>
        <w:tab w:val="clear" w:pos="7100"/>
        <w:tab w:val="num" w:pos="360"/>
      </w:tabs>
      <w:suppressAutoHyphens/>
      <w:spacing w:before="240" w:after="120" w:line="240" w:lineRule="auto"/>
      <w:jc w:val="left"/>
    </w:pPr>
    <w:rPr>
      <w:rFonts w:eastAsia="Times New Roman" w:cs="Times New Roman"/>
      <w:b/>
      <w:sz w:val="20"/>
      <w:szCs w:val="20"/>
      <w:lang w:bidi="ar-SA"/>
    </w:rPr>
  </w:style>
  <w:style w:type="paragraph" w:customStyle="1" w:styleId="CETheadingx">
    <w:name w:val="CET headingx"/>
    <w:next w:val="Normal"/>
    <w:autoRedefine/>
    <w:qFormat/>
    <w:rsid w:val="00683E2A"/>
    <w:pPr>
      <w:keepNext/>
      <w:numPr>
        <w:ilvl w:val="2"/>
        <w:numId w:val="3"/>
      </w:numPr>
      <w:tabs>
        <w:tab w:val="clear" w:pos="7100"/>
      </w:tabs>
      <w:suppressAutoHyphens/>
      <w:spacing w:before="120" w:after="120" w:line="240" w:lineRule="auto"/>
      <w:jc w:val="left"/>
    </w:pPr>
    <w:rPr>
      <w:rFonts w:eastAsia="Times New Roman" w:cs="Times New Roman"/>
      <w:b/>
      <w:szCs w:val="20"/>
      <w:lang w:bidi="ar-SA"/>
    </w:rPr>
  </w:style>
  <w:style w:type="table" w:styleId="TableSimple1">
    <w:name w:val="Table Simple 1"/>
    <w:basedOn w:val="TableNormal"/>
    <w:semiHidden/>
    <w:rsid w:val="00683E2A"/>
    <w:pPr>
      <w:numPr>
        <w:ilvl w:val="3"/>
        <w:numId w:val="3"/>
      </w:numPr>
      <w:tabs>
        <w:tab w:val="clear" w:pos="7100"/>
      </w:tabs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0F3766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F3766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0F3766"/>
    <w:pPr>
      <w:spacing w:line="240" w:lineRule="auto"/>
      <w:jc w:val="left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F3766"/>
    <w:rPr>
      <w:noProof/>
    </w:rPr>
  </w:style>
  <w:style w:type="paragraph" w:customStyle="1" w:styleId="CETReferencetext">
    <w:name w:val="CET Reference text"/>
    <w:qFormat/>
    <w:rsid w:val="00B55E15"/>
    <w:pPr>
      <w:tabs>
        <w:tab w:val="clear" w:pos="7100"/>
      </w:tabs>
      <w:ind w:left="284" w:hanging="284"/>
    </w:pPr>
    <w:rPr>
      <w:rFonts w:eastAsia="Times New Roman" w:cs="Times New Roman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B55E1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dx.doi.org/10.1039/D1RA09196D" TargetMode="External"/><Relationship Id="rId18" Type="http://schemas.openxmlformats.org/officeDocument/2006/relationships/hyperlink" Target="http://dx.doi.org/10.1002/aic.154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ttakorn@eng.buu.ac.th" TargetMode="External"/><Relationship Id="rId12" Type="http://schemas.openxmlformats.org/officeDocument/2006/relationships/hyperlink" Target="http://dx.doi.org/10.1021/jacs.1c11757" TargetMode="External"/><Relationship Id="rId17" Type="http://schemas.openxmlformats.org/officeDocument/2006/relationships/hyperlink" Target="http://dx.doi.org/10.1007/s13399-022-03673-w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https://doi.org/10.1016/j.cej.2020.12469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hyperlink" Target="http://dx.doi.org/https://doi.org/10.1016/j.apcatb.2019.117803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dx.doi.org/10.1016/j.mcat.2018.03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6</Pages>
  <Words>6901</Words>
  <Characters>39340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Settakorn Upasen</dc:creator>
  <cp:lastModifiedBy>Settakorn Upasen</cp:lastModifiedBy>
  <cp:revision>42</cp:revision>
  <dcterms:created xsi:type="dcterms:W3CDTF">2023-09-08T04:04:00Z</dcterms:created>
  <dcterms:modified xsi:type="dcterms:W3CDTF">2023-09-09T08:32:00Z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17d4f82626a1bf99f935b32155a18a20ca39e0a1e6cd8d01d42930ee2c911b7f</vt:lpwstr>
  </property>
</Properties>
</file>